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A3FF" w14:textId="77777777" w:rsidR="00BF08CC" w:rsidRPr="00FD2A15" w:rsidRDefault="002228AF" w:rsidP="002228AF">
      <w:pPr>
        <w:spacing w:after="0"/>
        <w:jc w:val="center"/>
        <w:rPr>
          <w:rFonts w:ascii="Arial" w:eastAsia="Times New Roman" w:hAnsi="Arial" w:cs="Arial"/>
          <w:b/>
          <w:color w:val="EA9922"/>
          <w:sz w:val="28"/>
          <w:szCs w:val="28"/>
        </w:rPr>
      </w:pPr>
      <w:r w:rsidRPr="00FD2A15">
        <w:rPr>
          <w:rFonts w:ascii="Arial" w:eastAsia="Times New Roman" w:hAnsi="Arial" w:cs="Arial"/>
          <w:b/>
          <w:color w:val="EA9922"/>
          <w:sz w:val="28"/>
          <w:szCs w:val="28"/>
        </w:rPr>
        <w:t>PNZ</w:t>
      </w:r>
      <w:r w:rsidR="00D06645" w:rsidRPr="00FD2A15">
        <w:rPr>
          <w:rFonts w:ascii="Arial" w:eastAsia="Times New Roman" w:hAnsi="Arial" w:cs="Arial"/>
          <w:b/>
          <w:color w:val="EA9922"/>
          <w:sz w:val="28"/>
          <w:szCs w:val="28"/>
        </w:rPr>
        <w:t xml:space="preserve"> Medical Review Request Form</w:t>
      </w:r>
    </w:p>
    <w:p w14:paraId="1C38A400" w14:textId="77777777" w:rsidR="00D06645" w:rsidRDefault="00D06645">
      <w:pPr>
        <w:spacing w:after="0"/>
        <w:jc w:val="left"/>
      </w:pPr>
    </w:p>
    <w:p w14:paraId="1C38A401" w14:textId="77777777" w:rsidR="00DC1239" w:rsidRPr="00DC1239" w:rsidRDefault="00A135B6" w:rsidP="00DD292C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Who should make a Medical Review Request?</w:t>
      </w:r>
    </w:p>
    <w:p w14:paraId="1C38A402" w14:textId="77777777" w:rsidR="00A135B6" w:rsidRDefault="00A135B6" w:rsidP="00EC5D1C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 Medical Review Request needs to be submitted for </w:t>
      </w:r>
      <w:r w:rsidR="00EC5D1C" w:rsidRPr="00EC5D1C">
        <w:rPr>
          <w:sz w:val="21"/>
          <w:szCs w:val="21"/>
          <w:lang w:val="en-US"/>
        </w:rPr>
        <w:t>Athletes</w:t>
      </w:r>
      <w:r w:rsidR="00EC5D1C">
        <w:rPr>
          <w:sz w:val="21"/>
          <w:szCs w:val="21"/>
          <w:lang w:val="en-US"/>
        </w:rPr>
        <w:t xml:space="preserve"> </w:t>
      </w:r>
      <w:r w:rsidR="00CB5A54" w:rsidRPr="00DB79F7">
        <w:rPr>
          <w:sz w:val="21"/>
          <w:szCs w:val="21"/>
          <w:lang w:val="en-US"/>
        </w:rPr>
        <w:t xml:space="preserve">with </w:t>
      </w:r>
      <w:r w:rsidR="00DD292C">
        <w:rPr>
          <w:sz w:val="21"/>
          <w:szCs w:val="21"/>
          <w:lang w:val="en-US"/>
        </w:rPr>
        <w:t>s</w:t>
      </w:r>
      <w:r w:rsidR="00CB5A54" w:rsidRPr="00DB79F7">
        <w:rPr>
          <w:sz w:val="21"/>
          <w:szCs w:val="21"/>
          <w:lang w:val="en-US"/>
        </w:rPr>
        <w:t xml:space="preserve">port </w:t>
      </w:r>
      <w:r w:rsidR="00DD292C">
        <w:rPr>
          <w:sz w:val="21"/>
          <w:szCs w:val="21"/>
          <w:lang w:val="en-US"/>
        </w:rPr>
        <w:t>c</w:t>
      </w:r>
      <w:r w:rsidR="00CB5A54" w:rsidRPr="00DB79F7">
        <w:rPr>
          <w:sz w:val="21"/>
          <w:szCs w:val="21"/>
          <w:lang w:val="en-US"/>
        </w:rPr>
        <w:t xml:space="preserve">lass </w:t>
      </w:r>
      <w:r w:rsidR="00DD292C">
        <w:rPr>
          <w:sz w:val="21"/>
          <w:szCs w:val="21"/>
          <w:lang w:val="en-US"/>
        </w:rPr>
        <w:t>s</w:t>
      </w:r>
      <w:r w:rsidR="00CB5A54" w:rsidRPr="00DB79F7">
        <w:rPr>
          <w:sz w:val="21"/>
          <w:szCs w:val="21"/>
          <w:lang w:val="en-US"/>
        </w:rPr>
        <w:t>tatus Confirmed or Review with Fixed Review Date</w:t>
      </w:r>
      <w:r w:rsidR="00CB5A54">
        <w:rPr>
          <w:sz w:val="21"/>
          <w:szCs w:val="21"/>
          <w:lang w:val="en-US"/>
        </w:rPr>
        <w:t xml:space="preserve">, </w:t>
      </w:r>
      <w:r>
        <w:rPr>
          <w:sz w:val="21"/>
          <w:szCs w:val="21"/>
          <w:lang w:val="en-US"/>
        </w:rPr>
        <w:t>if</w:t>
      </w:r>
      <w:r w:rsidR="00EC5D1C" w:rsidRPr="00EC5D1C">
        <w:rPr>
          <w:sz w:val="21"/>
          <w:szCs w:val="21"/>
          <w:lang w:val="en-US"/>
        </w:rPr>
        <w:t xml:space="preserve"> </w:t>
      </w:r>
      <w:r w:rsidR="00EC5D1C">
        <w:rPr>
          <w:sz w:val="21"/>
          <w:szCs w:val="21"/>
          <w:lang w:val="en-US"/>
        </w:rPr>
        <w:t>their i</w:t>
      </w:r>
      <w:r w:rsidR="00EC5D1C" w:rsidRPr="00EC5D1C">
        <w:rPr>
          <w:sz w:val="21"/>
          <w:szCs w:val="21"/>
          <w:lang w:val="en-US"/>
        </w:rPr>
        <w:t xml:space="preserve">mpairment and </w:t>
      </w:r>
      <w:r w:rsidR="00EC5D1C">
        <w:rPr>
          <w:sz w:val="21"/>
          <w:szCs w:val="21"/>
          <w:lang w:val="en-US"/>
        </w:rPr>
        <w:t>a</w:t>
      </w:r>
      <w:r w:rsidR="00EC5D1C" w:rsidRPr="00EC5D1C">
        <w:rPr>
          <w:sz w:val="21"/>
          <w:szCs w:val="21"/>
          <w:lang w:val="en-US"/>
        </w:rPr>
        <w:t xml:space="preserve">ctivity </w:t>
      </w:r>
      <w:r w:rsidR="00EC5D1C">
        <w:rPr>
          <w:sz w:val="21"/>
          <w:szCs w:val="21"/>
          <w:lang w:val="en-US"/>
        </w:rPr>
        <w:t>l</w:t>
      </w:r>
      <w:r w:rsidR="00EC5D1C" w:rsidRPr="00EC5D1C">
        <w:rPr>
          <w:sz w:val="21"/>
          <w:szCs w:val="21"/>
          <w:lang w:val="en-US"/>
        </w:rPr>
        <w:t>imitations a</w:t>
      </w:r>
      <w:r w:rsidR="00EC5D1C">
        <w:rPr>
          <w:sz w:val="21"/>
          <w:szCs w:val="21"/>
          <w:lang w:val="en-US"/>
        </w:rPr>
        <w:t>re no longer consistent with</w:t>
      </w:r>
      <w:r w:rsidR="00EC5D1C" w:rsidRPr="00EC5D1C">
        <w:rPr>
          <w:sz w:val="21"/>
          <w:szCs w:val="21"/>
          <w:lang w:val="en-US"/>
        </w:rPr>
        <w:t xml:space="preserve"> their </w:t>
      </w:r>
      <w:r>
        <w:rPr>
          <w:sz w:val="21"/>
          <w:szCs w:val="21"/>
          <w:lang w:val="en-US"/>
        </w:rPr>
        <w:t xml:space="preserve">current </w:t>
      </w:r>
      <w:r w:rsidR="00EC5D1C" w:rsidRPr="00EC5D1C">
        <w:rPr>
          <w:sz w:val="21"/>
          <w:szCs w:val="21"/>
          <w:lang w:val="en-US"/>
        </w:rPr>
        <w:t>sport class</w:t>
      </w:r>
      <w:r w:rsidR="0011578F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 xml:space="preserve"> </w:t>
      </w:r>
    </w:p>
    <w:p w14:paraId="1C38A403" w14:textId="77777777" w:rsidR="00EC5D1C" w:rsidRDefault="00CB5A54" w:rsidP="00EC5D1C">
      <w:pPr>
        <w:rPr>
          <w:sz w:val="21"/>
          <w:szCs w:val="21"/>
          <w:lang w:val="en-US"/>
        </w:rPr>
      </w:pPr>
      <w:r w:rsidRPr="00CB5A54">
        <w:rPr>
          <w:sz w:val="21"/>
          <w:szCs w:val="21"/>
          <w:lang w:val="en-US"/>
        </w:rPr>
        <w:t>A medical</w:t>
      </w:r>
      <w:r>
        <w:rPr>
          <w:sz w:val="21"/>
          <w:szCs w:val="21"/>
          <w:lang w:val="en-US"/>
        </w:rPr>
        <w:t xml:space="preserve"> review request is to be submitted, if</w:t>
      </w:r>
    </w:p>
    <w:p w14:paraId="1C38A404" w14:textId="42C7F928" w:rsidR="00D06645" w:rsidRPr="0083370F" w:rsidRDefault="00CB5A54" w:rsidP="0083370F">
      <w:pPr>
        <w:pStyle w:val="ListParagraph"/>
        <w:numPr>
          <w:ilvl w:val="0"/>
          <w:numId w:val="16"/>
        </w:num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An athlete’s relevant impairment or </w:t>
      </w:r>
      <w:r w:rsidRPr="00A135B6">
        <w:rPr>
          <w:sz w:val="21"/>
          <w:szCs w:val="21"/>
          <w:u w:val="single"/>
          <w:lang w:val="en-US"/>
        </w:rPr>
        <w:t>activity limitation has become less severe, either through medical intervention or other means</w:t>
      </w:r>
      <w:r>
        <w:rPr>
          <w:sz w:val="21"/>
          <w:szCs w:val="21"/>
          <w:lang w:val="en-US"/>
        </w:rPr>
        <w:t>. Examples of such interventions include, but are not limited to</w:t>
      </w:r>
      <w:r w:rsidR="0083370F">
        <w:rPr>
          <w:sz w:val="21"/>
          <w:szCs w:val="21"/>
          <w:lang w:val="en-US"/>
        </w:rPr>
        <w:t xml:space="preserve"> </w:t>
      </w:r>
      <w:r w:rsidR="00FD2A15">
        <w:rPr>
          <w:sz w:val="21"/>
          <w:szCs w:val="21"/>
          <w:lang w:val="en-US"/>
        </w:rPr>
        <w:t>B</w:t>
      </w:r>
      <w:r w:rsidR="00FD2A15" w:rsidRPr="0083370F">
        <w:rPr>
          <w:sz w:val="21"/>
          <w:szCs w:val="21"/>
          <w:lang w:val="en-US"/>
        </w:rPr>
        <w:t>otox</w:t>
      </w:r>
      <w:bookmarkStart w:id="0" w:name="_GoBack"/>
      <w:bookmarkEnd w:id="0"/>
      <w:r w:rsidR="00D06645" w:rsidRPr="0083370F">
        <w:rPr>
          <w:sz w:val="21"/>
          <w:szCs w:val="21"/>
          <w:lang w:val="en-US"/>
        </w:rPr>
        <w:t xml:space="preserve"> injections to reduce hypertonia </w:t>
      </w:r>
      <w:r w:rsidRPr="0083370F">
        <w:rPr>
          <w:sz w:val="21"/>
          <w:szCs w:val="21"/>
          <w:lang w:val="en-US"/>
        </w:rPr>
        <w:t>or to</w:t>
      </w:r>
      <w:r w:rsidR="00D06645" w:rsidRPr="0083370F">
        <w:rPr>
          <w:sz w:val="21"/>
          <w:szCs w:val="21"/>
          <w:lang w:val="en-US"/>
        </w:rPr>
        <w:t xml:space="preserve"> increase </w:t>
      </w:r>
      <w:r w:rsidRPr="0083370F">
        <w:rPr>
          <w:sz w:val="21"/>
          <w:szCs w:val="21"/>
          <w:lang w:val="en-US"/>
        </w:rPr>
        <w:t>the active range of movement,</w:t>
      </w:r>
      <w:r w:rsidR="0083370F">
        <w:rPr>
          <w:sz w:val="21"/>
          <w:szCs w:val="21"/>
          <w:lang w:val="en-US"/>
        </w:rPr>
        <w:t xml:space="preserve"> t</w:t>
      </w:r>
      <w:r w:rsidRPr="0083370F">
        <w:rPr>
          <w:sz w:val="21"/>
          <w:szCs w:val="21"/>
          <w:lang w:val="en-US"/>
        </w:rPr>
        <w:t>endon releases,</w:t>
      </w:r>
      <w:r w:rsidR="0083370F">
        <w:rPr>
          <w:sz w:val="21"/>
          <w:szCs w:val="21"/>
          <w:lang w:val="en-US"/>
        </w:rPr>
        <w:t xml:space="preserve"> h</w:t>
      </w:r>
      <w:r w:rsidR="00D06645" w:rsidRPr="0083370F">
        <w:rPr>
          <w:sz w:val="21"/>
          <w:szCs w:val="21"/>
          <w:lang w:val="en-US"/>
        </w:rPr>
        <w:t>arrington rods or joint fixations to assist posture/</w:t>
      </w:r>
      <w:r w:rsidRPr="0083370F">
        <w:rPr>
          <w:sz w:val="21"/>
          <w:szCs w:val="21"/>
          <w:lang w:val="en-US"/>
        </w:rPr>
        <w:t>stability, or</w:t>
      </w:r>
      <w:r w:rsidR="0083370F">
        <w:rPr>
          <w:sz w:val="21"/>
          <w:szCs w:val="21"/>
          <w:lang w:val="en-US"/>
        </w:rPr>
        <w:t xml:space="preserve"> c</w:t>
      </w:r>
      <w:r w:rsidR="00D06645" w:rsidRPr="0083370F">
        <w:rPr>
          <w:sz w:val="21"/>
          <w:szCs w:val="21"/>
          <w:lang w:val="en-US"/>
        </w:rPr>
        <w:t>orrective eye surgery</w:t>
      </w:r>
      <w:r w:rsidRPr="0083370F">
        <w:rPr>
          <w:sz w:val="21"/>
          <w:szCs w:val="21"/>
          <w:lang w:val="en-US"/>
        </w:rPr>
        <w:t>; or if</w:t>
      </w:r>
    </w:p>
    <w:p w14:paraId="1C38A405" w14:textId="77777777" w:rsidR="00D06645" w:rsidRPr="00DB79F7" w:rsidRDefault="00CB5A54" w:rsidP="00CB5A54">
      <w:pPr>
        <w:pStyle w:val="ListParagraph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</w:rPr>
        <w:t xml:space="preserve">An athlete’s </w:t>
      </w:r>
      <w:r w:rsidRPr="00DB79F7">
        <w:rPr>
          <w:sz w:val="21"/>
          <w:szCs w:val="21"/>
        </w:rPr>
        <w:t xml:space="preserve">impairment </w:t>
      </w:r>
      <w:r>
        <w:rPr>
          <w:sz w:val="21"/>
          <w:szCs w:val="21"/>
        </w:rPr>
        <w:t xml:space="preserve">is </w:t>
      </w:r>
      <w:r w:rsidRPr="00CA58A6">
        <w:rPr>
          <w:sz w:val="21"/>
          <w:szCs w:val="21"/>
          <w:u w:val="single"/>
        </w:rPr>
        <w:t>progressive</w:t>
      </w:r>
      <w:r>
        <w:rPr>
          <w:sz w:val="21"/>
          <w:szCs w:val="21"/>
        </w:rPr>
        <w:t xml:space="preserve"> and </w:t>
      </w:r>
      <w:r w:rsidRPr="00DB79F7">
        <w:rPr>
          <w:sz w:val="21"/>
          <w:szCs w:val="21"/>
        </w:rPr>
        <w:t xml:space="preserve">has </w:t>
      </w:r>
      <w:r w:rsidRPr="00CA58A6">
        <w:rPr>
          <w:sz w:val="21"/>
          <w:szCs w:val="21"/>
        </w:rPr>
        <w:t xml:space="preserve">deteriorated </w:t>
      </w:r>
      <w:r w:rsidRPr="00DB79F7">
        <w:rPr>
          <w:sz w:val="21"/>
          <w:szCs w:val="21"/>
        </w:rPr>
        <w:t xml:space="preserve">to an extent that the athlete </w:t>
      </w:r>
      <w:r>
        <w:rPr>
          <w:sz w:val="21"/>
          <w:szCs w:val="21"/>
        </w:rPr>
        <w:t xml:space="preserve">most </w:t>
      </w:r>
      <w:r w:rsidRPr="00DB79F7">
        <w:rPr>
          <w:sz w:val="21"/>
          <w:szCs w:val="21"/>
        </w:rPr>
        <w:t xml:space="preserve">likely does not fit his/ her current </w:t>
      </w:r>
      <w:r>
        <w:rPr>
          <w:sz w:val="21"/>
          <w:szCs w:val="21"/>
        </w:rPr>
        <w:t>s</w:t>
      </w:r>
      <w:r w:rsidRPr="00DB79F7">
        <w:rPr>
          <w:sz w:val="21"/>
          <w:szCs w:val="21"/>
        </w:rPr>
        <w:t xml:space="preserve">port </w:t>
      </w:r>
      <w:r>
        <w:rPr>
          <w:sz w:val="21"/>
          <w:szCs w:val="21"/>
        </w:rPr>
        <w:t>c</w:t>
      </w:r>
      <w:r w:rsidRPr="00DB79F7">
        <w:rPr>
          <w:sz w:val="21"/>
          <w:szCs w:val="21"/>
        </w:rPr>
        <w:t>lass anymore</w:t>
      </w:r>
      <w:r>
        <w:rPr>
          <w:sz w:val="21"/>
          <w:szCs w:val="21"/>
        </w:rPr>
        <w:t>.</w:t>
      </w:r>
    </w:p>
    <w:p w14:paraId="1C38A406" w14:textId="77777777" w:rsidR="00DC1239" w:rsidRPr="00DC1239" w:rsidRDefault="00A135B6" w:rsidP="00DD292C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Making a Medical Review Request</w:t>
      </w:r>
    </w:p>
    <w:p w14:paraId="1C38A407" w14:textId="77777777" w:rsidR="00DC1239" w:rsidRDefault="00DC1239" w:rsidP="00DC1239">
      <w:pPr>
        <w:rPr>
          <w:sz w:val="21"/>
          <w:szCs w:val="21"/>
        </w:rPr>
      </w:pPr>
      <w:r>
        <w:rPr>
          <w:sz w:val="21"/>
          <w:szCs w:val="21"/>
        </w:rPr>
        <w:t xml:space="preserve">The medical review request must </w:t>
      </w:r>
      <w:r w:rsidR="00A135B6">
        <w:rPr>
          <w:sz w:val="21"/>
          <w:szCs w:val="21"/>
        </w:rPr>
        <w:t xml:space="preserve">be made by the Athlete </w:t>
      </w:r>
      <w:r w:rsidR="006A4223">
        <w:rPr>
          <w:sz w:val="21"/>
          <w:szCs w:val="21"/>
        </w:rPr>
        <w:t>or Athlete Representative</w:t>
      </w:r>
      <w:r w:rsidR="00A135B6">
        <w:rPr>
          <w:sz w:val="21"/>
          <w:szCs w:val="21"/>
        </w:rPr>
        <w:t xml:space="preserve"> and </w:t>
      </w:r>
      <w:r>
        <w:rPr>
          <w:sz w:val="21"/>
          <w:szCs w:val="21"/>
        </w:rPr>
        <w:t>comprise</w:t>
      </w:r>
    </w:p>
    <w:p w14:paraId="1C38A408" w14:textId="77777777" w:rsidR="00DC1239" w:rsidRDefault="00DC1239" w:rsidP="00DC1239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 xml:space="preserve">this medical review request </w:t>
      </w:r>
      <w:r w:rsidRPr="00E32D2E">
        <w:rPr>
          <w:sz w:val="21"/>
          <w:szCs w:val="21"/>
          <w:u w:val="single"/>
        </w:rPr>
        <w:t>form</w:t>
      </w:r>
      <w:r w:rsidR="00900646" w:rsidRPr="00E32D2E">
        <w:rPr>
          <w:sz w:val="21"/>
          <w:szCs w:val="21"/>
        </w:rPr>
        <w:t>, completed legibly and in English</w:t>
      </w:r>
      <w:r w:rsidR="00900646" w:rsidRPr="00900646">
        <w:rPr>
          <w:sz w:val="21"/>
          <w:szCs w:val="21"/>
        </w:rPr>
        <w:t>;</w:t>
      </w:r>
    </w:p>
    <w:p w14:paraId="1C38A409" w14:textId="77777777" w:rsidR="00DC1239" w:rsidRDefault="00DC1239" w:rsidP="00DC1239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DC1239">
        <w:rPr>
          <w:sz w:val="21"/>
          <w:szCs w:val="21"/>
          <w:u w:val="single"/>
        </w:rPr>
        <w:t>attached medical documentation</w:t>
      </w:r>
      <w:r>
        <w:rPr>
          <w:sz w:val="21"/>
          <w:szCs w:val="21"/>
        </w:rPr>
        <w:t xml:space="preserve"> that demonstrates that the athlete’s impairment changed </w:t>
      </w:r>
      <w:r w:rsidRPr="00DC1239">
        <w:rPr>
          <w:sz w:val="21"/>
          <w:szCs w:val="21"/>
          <w:u w:val="single"/>
        </w:rPr>
        <w:t>after</w:t>
      </w:r>
      <w:r>
        <w:rPr>
          <w:sz w:val="21"/>
          <w:szCs w:val="21"/>
        </w:rPr>
        <w:t xml:space="preserve"> the last athlete evaluation the athlete attended; and</w:t>
      </w:r>
    </w:p>
    <w:p w14:paraId="1C38A40A" w14:textId="77777777" w:rsidR="00DC1239" w:rsidRDefault="00DC1239" w:rsidP="00DC1239">
      <w:pPr>
        <w:rPr>
          <w:sz w:val="21"/>
          <w:szCs w:val="21"/>
          <w:lang w:val="en-US"/>
        </w:rPr>
      </w:pPr>
      <w:r w:rsidRPr="00DB79F7">
        <w:rPr>
          <w:sz w:val="21"/>
          <w:szCs w:val="21"/>
          <w:lang w:val="en-US"/>
        </w:rPr>
        <w:t xml:space="preserve">The </w:t>
      </w:r>
      <w:r>
        <w:rPr>
          <w:sz w:val="21"/>
          <w:szCs w:val="21"/>
        </w:rPr>
        <w:t>medical r</w:t>
      </w:r>
      <w:r w:rsidRPr="00DB79F7">
        <w:rPr>
          <w:sz w:val="21"/>
          <w:szCs w:val="21"/>
        </w:rPr>
        <w:t xml:space="preserve">eview </w:t>
      </w:r>
      <w:r>
        <w:rPr>
          <w:sz w:val="21"/>
          <w:szCs w:val="21"/>
        </w:rPr>
        <w:t>r</w:t>
      </w:r>
      <w:r w:rsidRPr="00DB79F7">
        <w:rPr>
          <w:sz w:val="21"/>
          <w:szCs w:val="21"/>
        </w:rPr>
        <w:t>equest</w:t>
      </w:r>
      <w:r w:rsidRPr="00DB79F7">
        <w:rPr>
          <w:sz w:val="21"/>
          <w:szCs w:val="21"/>
          <w:lang w:val="en-US"/>
        </w:rPr>
        <w:t xml:space="preserve"> must be received by </w:t>
      </w:r>
      <w:r w:rsidR="006A4223">
        <w:rPr>
          <w:sz w:val="21"/>
          <w:szCs w:val="21"/>
          <w:lang w:val="en-US"/>
        </w:rPr>
        <w:t>PNZ</w:t>
      </w:r>
      <w:r w:rsidRPr="00DB79F7">
        <w:rPr>
          <w:sz w:val="21"/>
          <w:szCs w:val="21"/>
          <w:lang w:val="en-US"/>
        </w:rPr>
        <w:t xml:space="preserve"> at least </w:t>
      </w:r>
      <w:r w:rsidR="006A4223">
        <w:rPr>
          <w:sz w:val="21"/>
          <w:szCs w:val="21"/>
          <w:u w:val="single"/>
          <w:lang w:val="en-US"/>
        </w:rPr>
        <w:t>one</w:t>
      </w:r>
      <w:r w:rsidRPr="00DB79F7">
        <w:rPr>
          <w:sz w:val="21"/>
          <w:szCs w:val="21"/>
          <w:u w:val="single"/>
          <w:lang w:val="en-US"/>
        </w:rPr>
        <w:t xml:space="preserve"> month</w:t>
      </w:r>
      <w:r w:rsidRPr="00DB79F7">
        <w:rPr>
          <w:sz w:val="21"/>
          <w:szCs w:val="21"/>
          <w:lang w:val="en-US"/>
        </w:rPr>
        <w:t xml:space="preserve"> before the next competition where the athlete</w:t>
      </w:r>
      <w:r>
        <w:rPr>
          <w:sz w:val="21"/>
          <w:szCs w:val="21"/>
          <w:lang w:val="en-US"/>
        </w:rPr>
        <w:t xml:space="preserve"> intends to compete. </w:t>
      </w:r>
    </w:p>
    <w:p w14:paraId="1C38A40B" w14:textId="77777777" w:rsidR="0083370F" w:rsidRDefault="0083370F" w:rsidP="00DC1239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Requests are to be submitted to the </w:t>
      </w:r>
      <w:r w:rsidR="006A4223">
        <w:rPr>
          <w:sz w:val="21"/>
          <w:szCs w:val="21"/>
          <w:lang w:val="en-US"/>
        </w:rPr>
        <w:t>PNZ Classification Manager</w:t>
      </w:r>
      <w:r>
        <w:rPr>
          <w:sz w:val="21"/>
          <w:szCs w:val="21"/>
          <w:lang w:val="en-US"/>
        </w:rPr>
        <w:t>:</w:t>
      </w:r>
    </w:p>
    <w:p w14:paraId="1C38A40C" w14:textId="77777777" w:rsidR="0083370F" w:rsidRDefault="0083370F" w:rsidP="006A4223">
      <w:pPr>
        <w:pStyle w:val="Footer"/>
        <w:ind w:left="720"/>
        <w:jc w:val="both"/>
        <w:rPr>
          <w:rFonts w:ascii="Trade Gothic Next LT Pro" w:hAnsi="Trade Gothic Next LT Pro"/>
          <w:sz w:val="21"/>
          <w:szCs w:val="21"/>
          <w:lang w:val="en-US"/>
        </w:rPr>
      </w:pPr>
      <w:r w:rsidRPr="00EE744C">
        <w:rPr>
          <w:rFonts w:ascii="Trade Gothic Next LT Pro" w:hAnsi="Trade Gothic Next LT Pro"/>
          <w:sz w:val="21"/>
          <w:szCs w:val="21"/>
          <w:lang w:val="en-US"/>
        </w:rPr>
        <w:t xml:space="preserve">E-mail: </w:t>
      </w:r>
      <w:hyperlink r:id="rId12" w:history="1">
        <w:r w:rsidR="006A4223" w:rsidRPr="002D2BBF">
          <w:rPr>
            <w:rStyle w:val="Hyperlink"/>
            <w:rFonts w:ascii="Trade Gothic Next LT Pro" w:hAnsi="Trade Gothic Next LT Pro"/>
            <w:sz w:val="21"/>
            <w:szCs w:val="21"/>
            <w:lang w:val="en-US"/>
          </w:rPr>
          <w:t>classification@paralympics.org.nz</w:t>
        </w:r>
      </w:hyperlink>
    </w:p>
    <w:p w14:paraId="1C38A40D" w14:textId="77777777" w:rsidR="006A4223" w:rsidRDefault="006A4223" w:rsidP="006A4223">
      <w:pPr>
        <w:pStyle w:val="Footer"/>
        <w:ind w:left="720"/>
        <w:jc w:val="both"/>
        <w:rPr>
          <w:sz w:val="21"/>
          <w:szCs w:val="21"/>
          <w:lang w:val="en-US"/>
        </w:rPr>
      </w:pPr>
    </w:p>
    <w:p w14:paraId="1C38A40E" w14:textId="77777777" w:rsidR="00DD292C" w:rsidRPr="00DD292C" w:rsidRDefault="00DD292C" w:rsidP="00DD292C">
      <w:pPr>
        <w:spacing w:after="0"/>
        <w:rPr>
          <w:b/>
          <w:sz w:val="21"/>
          <w:szCs w:val="21"/>
        </w:rPr>
      </w:pPr>
      <w:r w:rsidRPr="00DD292C">
        <w:rPr>
          <w:b/>
          <w:sz w:val="21"/>
          <w:szCs w:val="21"/>
          <w:lang w:val="en-US"/>
        </w:rPr>
        <w:t>Consequences</w:t>
      </w:r>
      <w:r w:rsidR="00A135B6">
        <w:rPr>
          <w:b/>
          <w:sz w:val="21"/>
          <w:szCs w:val="21"/>
          <w:lang w:val="en-US"/>
        </w:rPr>
        <w:t xml:space="preserve"> of a Medical Review Request</w:t>
      </w:r>
    </w:p>
    <w:p w14:paraId="1C38A40F" w14:textId="77777777" w:rsidR="00A135B6" w:rsidRDefault="00A135B6" w:rsidP="00DC1239">
      <w:pPr>
        <w:rPr>
          <w:sz w:val="21"/>
          <w:szCs w:val="21"/>
          <w:lang w:val="en-AU"/>
        </w:rPr>
      </w:pPr>
      <w:r w:rsidRPr="00DB79F7">
        <w:rPr>
          <w:sz w:val="21"/>
          <w:szCs w:val="21"/>
          <w:lang w:val="en-US"/>
        </w:rPr>
        <w:t xml:space="preserve">If </w:t>
      </w:r>
      <w:r w:rsidR="006A4223">
        <w:rPr>
          <w:sz w:val="21"/>
          <w:szCs w:val="21"/>
          <w:lang w:val="en-US"/>
        </w:rPr>
        <w:t>PNZ and the National Federation</w:t>
      </w:r>
      <w:r w:rsidR="00D327FC">
        <w:rPr>
          <w:sz w:val="21"/>
          <w:szCs w:val="21"/>
          <w:lang w:val="en-US"/>
        </w:rPr>
        <w:t xml:space="preserve"> (NF)</w:t>
      </w:r>
      <w:r>
        <w:rPr>
          <w:sz w:val="21"/>
          <w:szCs w:val="21"/>
          <w:lang w:val="en-US"/>
        </w:rPr>
        <w:t xml:space="preserve">, upon careful review, is convinced of a change in impairment or activity limitation, the </w:t>
      </w:r>
      <w:r w:rsidRPr="00DB79F7">
        <w:rPr>
          <w:sz w:val="21"/>
          <w:szCs w:val="21"/>
          <w:lang w:val="en-US"/>
        </w:rPr>
        <w:t>athlete</w:t>
      </w:r>
      <w:r>
        <w:rPr>
          <w:sz w:val="21"/>
          <w:szCs w:val="21"/>
          <w:lang w:val="en-US"/>
        </w:rPr>
        <w:t>’s</w:t>
      </w:r>
      <w:r w:rsidRPr="00DB79F7">
        <w:rPr>
          <w:sz w:val="21"/>
          <w:szCs w:val="21"/>
          <w:lang w:val="en-US"/>
        </w:rPr>
        <w:t xml:space="preserve"> sport</w:t>
      </w:r>
      <w:r>
        <w:rPr>
          <w:sz w:val="21"/>
          <w:szCs w:val="21"/>
          <w:lang w:val="en-US"/>
        </w:rPr>
        <w:t xml:space="preserve"> class status will be changed </w:t>
      </w:r>
      <w:r w:rsidRPr="00DB79F7">
        <w:rPr>
          <w:sz w:val="21"/>
          <w:szCs w:val="21"/>
          <w:lang w:val="en-US"/>
        </w:rPr>
        <w:t xml:space="preserve">to </w:t>
      </w:r>
      <w:r w:rsidRPr="00DD292C">
        <w:rPr>
          <w:sz w:val="21"/>
          <w:szCs w:val="21"/>
          <w:lang w:val="en-US"/>
        </w:rPr>
        <w:t>Review</w:t>
      </w:r>
      <w:r>
        <w:rPr>
          <w:sz w:val="21"/>
          <w:szCs w:val="21"/>
          <w:lang w:val="en-US"/>
        </w:rPr>
        <w:t>. Consequently</w:t>
      </w:r>
      <w:r w:rsidRPr="00DB79F7">
        <w:rPr>
          <w:sz w:val="21"/>
          <w:szCs w:val="21"/>
          <w:lang w:val="en-US"/>
        </w:rPr>
        <w:t xml:space="preserve"> the athlete </w:t>
      </w:r>
      <w:r>
        <w:rPr>
          <w:sz w:val="21"/>
          <w:szCs w:val="21"/>
          <w:lang w:val="en-US"/>
        </w:rPr>
        <w:t xml:space="preserve">will be asked </w:t>
      </w:r>
      <w:r w:rsidRPr="00DB79F7">
        <w:rPr>
          <w:sz w:val="21"/>
          <w:szCs w:val="21"/>
          <w:lang w:val="en-US"/>
        </w:rPr>
        <w:t>to undergo Athlete Evaluation again</w:t>
      </w:r>
      <w:r>
        <w:rPr>
          <w:sz w:val="21"/>
          <w:szCs w:val="21"/>
          <w:lang w:val="en-US"/>
        </w:rPr>
        <w:t xml:space="preserve"> at the next opportunity</w:t>
      </w:r>
      <w:r w:rsidRPr="00DB79F7">
        <w:rPr>
          <w:sz w:val="21"/>
          <w:szCs w:val="21"/>
          <w:lang w:val="en-US"/>
        </w:rPr>
        <w:t>. Please note, that re-</w:t>
      </w:r>
      <w:r w:rsidR="00C32532">
        <w:rPr>
          <w:sz w:val="21"/>
          <w:szCs w:val="21"/>
          <w:lang w:val="en-US"/>
        </w:rPr>
        <w:t>evaluation</w:t>
      </w:r>
      <w:r w:rsidRPr="00DB79F7">
        <w:rPr>
          <w:sz w:val="21"/>
          <w:szCs w:val="21"/>
          <w:lang w:val="en-US"/>
        </w:rPr>
        <w:t xml:space="preserve"> </w:t>
      </w:r>
      <w:r w:rsidRPr="00DB79F7">
        <w:rPr>
          <w:sz w:val="21"/>
          <w:szCs w:val="21"/>
          <w:lang w:val="en-AU"/>
        </w:rPr>
        <w:t>does not guarantee that the sport class of the athlete will change</w:t>
      </w:r>
      <w:r w:rsidR="00C32532">
        <w:rPr>
          <w:sz w:val="21"/>
          <w:szCs w:val="21"/>
          <w:lang w:val="en-AU"/>
        </w:rPr>
        <w:t>.</w:t>
      </w:r>
    </w:p>
    <w:p w14:paraId="1C38A410" w14:textId="77777777" w:rsidR="00C32532" w:rsidRDefault="00C32532" w:rsidP="00DC1239">
      <w:pPr>
        <w:rPr>
          <w:sz w:val="21"/>
          <w:szCs w:val="21"/>
          <w:lang w:val="en-US"/>
        </w:rPr>
      </w:pPr>
      <w:r w:rsidRPr="00DD292C">
        <w:rPr>
          <w:b/>
          <w:sz w:val="21"/>
          <w:szCs w:val="21"/>
          <w:lang w:val="en-US"/>
        </w:rPr>
        <w:t>Consequences</w:t>
      </w:r>
      <w:r>
        <w:rPr>
          <w:b/>
          <w:sz w:val="21"/>
          <w:szCs w:val="21"/>
          <w:lang w:val="en-US"/>
        </w:rPr>
        <w:t xml:space="preserve"> of not making a </w:t>
      </w:r>
      <w:r>
        <w:rPr>
          <w:b/>
          <w:sz w:val="21"/>
          <w:szCs w:val="21"/>
        </w:rPr>
        <w:t>Medical Review Request</w:t>
      </w:r>
    </w:p>
    <w:p w14:paraId="1C38A411" w14:textId="77777777" w:rsidR="00A135B6" w:rsidRDefault="00C32532" w:rsidP="00DD292C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Any failure to make a Medical Review Request in circumstances when </w:t>
      </w:r>
      <w:r w:rsidR="006A4223">
        <w:rPr>
          <w:sz w:val="21"/>
          <w:szCs w:val="21"/>
          <w:lang w:val="en-US"/>
        </w:rPr>
        <w:t xml:space="preserve">PNZ </w:t>
      </w:r>
      <w:r w:rsidR="00D327FC">
        <w:rPr>
          <w:sz w:val="21"/>
          <w:szCs w:val="21"/>
          <w:lang w:val="en-US"/>
        </w:rPr>
        <w:t xml:space="preserve">and the NF </w:t>
      </w:r>
      <w:r>
        <w:rPr>
          <w:sz w:val="21"/>
          <w:szCs w:val="21"/>
          <w:lang w:val="en-US"/>
        </w:rPr>
        <w:t xml:space="preserve">determines that (a) a Medical Review Request should have been made and that (b) the Athlete knew or should have known that a Medical Review Request should have been made may result in </w:t>
      </w:r>
      <w:r w:rsidR="00D327FC">
        <w:rPr>
          <w:sz w:val="21"/>
          <w:szCs w:val="21"/>
          <w:lang w:val="en-US"/>
        </w:rPr>
        <w:t>PNZ</w:t>
      </w:r>
      <w:r>
        <w:rPr>
          <w:sz w:val="21"/>
          <w:szCs w:val="21"/>
          <w:lang w:val="en-US"/>
        </w:rPr>
        <w:t xml:space="preserve"> treating that failure as being Intentional Misrepresenta</w:t>
      </w:r>
      <w:r w:rsidR="00C9195D">
        <w:rPr>
          <w:sz w:val="21"/>
          <w:szCs w:val="21"/>
          <w:lang w:val="en-US"/>
        </w:rPr>
        <w:t>tion on the part of the Athlete</w:t>
      </w:r>
      <w:r w:rsidR="00DD292C">
        <w:rPr>
          <w:sz w:val="21"/>
          <w:szCs w:val="21"/>
          <w:lang w:val="en-US"/>
        </w:rPr>
        <w:t xml:space="preserve"> (see </w:t>
      </w:r>
      <w:r w:rsidR="00D327FC">
        <w:rPr>
          <w:sz w:val="21"/>
          <w:szCs w:val="21"/>
          <w:lang w:val="en-US"/>
        </w:rPr>
        <w:t>International Federation Intentional</w:t>
      </w:r>
      <w:r w:rsidR="00DD292C">
        <w:rPr>
          <w:sz w:val="21"/>
          <w:szCs w:val="21"/>
          <w:lang w:val="en-US"/>
        </w:rPr>
        <w:t xml:space="preserve"> Misr</w:t>
      </w:r>
      <w:r w:rsidR="0011578F">
        <w:rPr>
          <w:sz w:val="21"/>
          <w:szCs w:val="21"/>
          <w:lang w:val="en-US"/>
        </w:rPr>
        <w:t>epresentation Rules</w:t>
      </w:r>
      <w:r w:rsidR="00DD292C">
        <w:rPr>
          <w:sz w:val="21"/>
          <w:szCs w:val="21"/>
          <w:lang w:val="en-US"/>
        </w:rPr>
        <w:t>).</w:t>
      </w:r>
    </w:p>
    <w:p w14:paraId="1C38A412" w14:textId="77777777" w:rsidR="00D327FC" w:rsidRDefault="00D327FC" w:rsidP="007C4887">
      <w:pPr>
        <w:spacing w:after="0"/>
        <w:jc w:val="left"/>
        <w:rPr>
          <w:sz w:val="21"/>
          <w:szCs w:val="21"/>
          <w:lang w:val="en-US"/>
        </w:rPr>
      </w:pPr>
    </w:p>
    <w:p w14:paraId="1C38A413" w14:textId="77777777" w:rsidR="00D327FC" w:rsidRDefault="00D327FC" w:rsidP="00DD292C">
      <w:pPr>
        <w:rPr>
          <w:sz w:val="21"/>
          <w:szCs w:val="21"/>
          <w:lang w:val="en-US"/>
        </w:rPr>
      </w:pPr>
    </w:p>
    <w:p w14:paraId="1C38A414" w14:textId="77777777" w:rsidR="00D327FC" w:rsidRDefault="00D327FC" w:rsidP="00DD292C">
      <w:pPr>
        <w:rPr>
          <w:sz w:val="21"/>
          <w:szCs w:val="21"/>
          <w:lang w:val="en-US"/>
        </w:rPr>
      </w:pPr>
    </w:p>
    <w:p w14:paraId="1C38A415" w14:textId="77777777" w:rsidR="00D327FC" w:rsidRDefault="00D327FC" w:rsidP="00DD292C">
      <w:pPr>
        <w:rPr>
          <w:sz w:val="21"/>
          <w:szCs w:val="21"/>
          <w:lang w:val="en-US"/>
        </w:rPr>
      </w:pPr>
    </w:p>
    <w:p w14:paraId="1C38A416" w14:textId="77777777" w:rsidR="00D327FC" w:rsidRDefault="00D327FC" w:rsidP="00DD292C">
      <w:pPr>
        <w:rPr>
          <w:b/>
          <w:bCs/>
          <w:sz w:val="28"/>
          <w:szCs w:val="28"/>
          <w:lang w:val="en-US"/>
        </w:rPr>
      </w:pPr>
    </w:p>
    <w:p w14:paraId="1C38A417" w14:textId="77777777" w:rsidR="007C4887" w:rsidRDefault="007C4887" w:rsidP="00DD292C">
      <w:pPr>
        <w:rPr>
          <w:b/>
          <w:bCs/>
          <w:sz w:val="28"/>
          <w:szCs w:val="28"/>
          <w:lang w:val="en-US"/>
        </w:rPr>
      </w:pPr>
    </w:p>
    <w:p w14:paraId="1C38A418" w14:textId="77777777" w:rsidR="00DD292C" w:rsidRPr="00FD2A15" w:rsidRDefault="00D327FC" w:rsidP="00DD292C">
      <w:pPr>
        <w:rPr>
          <w:b/>
          <w:bCs/>
          <w:color w:val="EA9922"/>
          <w:szCs w:val="24"/>
          <w:lang w:val="en-US"/>
        </w:rPr>
      </w:pPr>
      <w:r w:rsidRPr="00FD2A15">
        <w:rPr>
          <w:b/>
          <w:bCs/>
          <w:color w:val="EA9922"/>
          <w:szCs w:val="24"/>
          <w:lang w:val="en-US"/>
        </w:rPr>
        <w:lastRenderedPageBreak/>
        <w:t>PNZ</w:t>
      </w:r>
      <w:r w:rsidR="00DD292C" w:rsidRPr="00FD2A15">
        <w:rPr>
          <w:b/>
          <w:bCs/>
          <w:color w:val="EA9922"/>
          <w:szCs w:val="24"/>
          <w:lang w:val="en-US"/>
        </w:rPr>
        <w:t xml:space="preserve"> Medical Review Request Form</w:t>
      </w:r>
    </w:p>
    <w:p w14:paraId="1C38A419" w14:textId="77777777" w:rsidR="00DD292C" w:rsidRPr="00D57BD8" w:rsidRDefault="00DD292C" w:rsidP="00DD292C">
      <w:pPr>
        <w:rPr>
          <w:b/>
          <w:sz w:val="22"/>
          <w:szCs w:val="22"/>
        </w:rPr>
      </w:pPr>
      <w:r w:rsidRPr="00D57BD8">
        <w:rPr>
          <w:b/>
          <w:sz w:val="22"/>
          <w:szCs w:val="22"/>
        </w:rPr>
        <w:t>This Medical Review Request is addressed to the sport of ____________________________.</w:t>
      </w:r>
    </w:p>
    <w:p w14:paraId="1C38A41A" w14:textId="77777777" w:rsidR="00DD292C" w:rsidRPr="00D57BD8" w:rsidRDefault="00DD292C" w:rsidP="00900646">
      <w:pPr>
        <w:spacing w:before="120" w:after="0"/>
        <w:rPr>
          <w:b/>
          <w:sz w:val="22"/>
          <w:szCs w:val="22"/>
        </w:rPr>
      </w:pPr>
      <w:r w:rsidRPr="00D57BD8">
        <w:rPr>
          <w:b/>
          <w:sz w:val="22"/>
          <w:szCs w:val="22"/>
        </w:rPr>
        <w:t>N</w:t>
      </w:r>
      <w:r w:rsidR="00D327FC">
        <w:rPr>
          <w:b/>
          <w:sz w:val="22"/>
          <w:szCs w:val="22"/>
        </w:rPr>
        <w:t>F</w:t>
      </w:r>
      <w:r w:rsidRPr="00D57BD8">
        <w:rPr>
          <w:b/>
          <w:sz w:val="22"/>
          <w:szCs w:val="22"/>
        </w:rPr>
        <w:t xml:space="preserve">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D292C" w:rsidRPr="00D57BD8" w14:paraId="1C38A41D" w14:textId="77777777" w:rsidTr="00900646">
        <w:trPr>
          <w:trHeight w:hRule="exact" w:val="340"/>
        </w:trPr>
        <w:tc>
          <w:tcPr>
            <w:tcW w:w="2410" w:type="dxa"/>
          </w:tcPr>
          <w:p w14:paraId="1C38A41B" w14:textId="77777777" w:rsidR="00DD292C" w:rsidRPr="00D57BD8" w:rsidRDefault="00DD292C" w:rsidP="00D327FC">
            <w:pPr>
              <w:spacing w:after="0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N</w:t>
            </w:r>
            <w:r w:rsidR="00D327FC">
              <w:rPr>
                <w:sz w:val="22"/>
                <w:szCs w:val="22"/>
              </w:rPr>
              <w:t>F</w:t>
            </w:r>
            <w:r w:rsidRPr="00D57BD8">
              <w:rPr>
                <w:sz w:val="22"/>
                <w:szCs w:val="22"/>
              </w:rPr>
              <w:t xml:space="preserve">: </w:t>
            </w:r>
            <w:r w:rsidRPr="00D57BD8">
              <w:rPr>
                <w:sz w:val="22"/>
                <w:szCs w:val="22"/>
              </w:rPr>
              <w:tab/>
            </w:r>
          </w:p>
        </w:tc>
        <w:tc>
          <w:tcPr>
            <w:tcW w:w="7513" w:type="dxa"/>
          </w:tcPr>
          <w:p w14:paraId="1C38A41C" w14:textId="77777777" w:rsidR="00DD292C" w:rsidRPr="00D57BD8" w:rsidRDefault="00DD292C" w:rsidP="00DD292C">
            <w:pPr>
              <w:rPr>
                <w:sz w:val="22"/>
                <w:szCs w:val="22"/>
              </w:rPr>
            </w:pPr>
          </w:p>
        </w:tc>
      </w:tr>
      <w:tr w:rsidR="00DD292C" w:rsidRPr="00D57BD8" w14:paraId="1C38A420" w14:textId="77777777" w:rsidTr="00900646">
        <w:trPr>
          <w:trHeight w:hRule="exact" w:val="340"/>
        </w:trPr>
        <w:tc>
          <w:tcPr>
            <w:tcW w:w="2410" w:type="dxa"/>
          </w:tcPr>
          <w:p w14:paraId="1C38A41E" w14:textId="77777777" w:rsidR="00DD292C" w:rsidRPr="00D57BD8" w:rsidRDefault="00DD292C" w:rsidP="00D327FC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N</w:t>
            </w:r>
            <w:r w:rsidR="00D327FC">
              <w:rPr>
                <w:sz w:val="22"/>
                <w:szCs w:val="22"/>
              </w:rPr>
              <w:t>F</w:t>
            </w:r>
            <w:r w:rsidRPr="00D57BD8">
              <w:rPr>
                <w:sz w:val="22"/>
                <w:szCs w:val="22"/>
              </w:rPr>
              <w:t xml:space="preserve"> </w:t>
            </w:r>
            <w:r w:rsidR="00E32D2E">
              <w:rPr>
                <w:sz w:val="22"/>
                <w:szCs w:val="22"/>
              </w:rPr>
              <w:t>c</w:t>
            </w:r>
            <w:r w:rsidRPr="00D57BD8">
              <w:rPr>
                <w:sz w:val="22"/>
                <w:szCs w:val="22"/>
              </w:rPr>
              <w:t>ontact</w:t>
            </w:r>
            <w:r w:rsidR="00E32D2E">
              <w:rPr>
                <w:sz w:val="22"/>
                <w:szCs w:val="22"/>
              </w:rPr>
              <w:t xml:space="preserve"> person:</w:t>
            </w:r>
            <w:r w:rsidRPr="00D57BD8">
              <w:rPr>
                <w:sz w:val="22"/>
                <w:szCs w:val="22"/>
              </w:rPr>
              <w:tab/>
            </w:r>
          </w:p>
        </w:tc>
        <w:tc>
          <w:tcPr>
            <w:tcW w:w="7513" w:type="dxa"/>
          </w:tcPr>
          <w:p w14:paraId="1C38A41F" w14:textId="77777777" w:rsidR="00DD292C" w:rsidRPr="00D57BD8" w:rsidRDefault="00DD292C" w:rsidP="00DD292C">
            <w:pPr>
              <w:rPr>
                <w:sz w:val="22"/>
                <w:szCs w:val="22"/>
              </w:rPr>
            </w:pPr>
          </w:p>
        </w:tc>
      </w:tr>
    </w:tbl>
    <w:p w14:paraId="1C38A421" w14:textId="77777777" w:rsidR="007C4887" w:rsidRDefault="007C4887" w:rsidP="00900646">
      <w:pPr>
        <w:spacing w:before="120" w:after="0"/>
        <w:rPr>
          <w:b/>
          <w:sz w:val="22"/>
          <w:szCs w:val="22"/>
        </w:rPr>
      </w:pPr>
    </w:p>
    <w:p w14:paraId="1C38A422" w14:textId="77777777" w:rsidR="00DD292C" w:rsidRPr="00D57BD8" w:rsidRDefault="00DD292C" w:rsidP="00900646">
      <w:pPr>
        <w:spacing w:before="120" w:after="0"/>
        <w:rPr>
          <w:sz w:val="22"/>
          <w:szCs w:val="22"/>
        </w:rPr>
      </w:pPr>
      <w:r w:rsidRPr="00D57BD8">
        <w:rPr>
          <w:b/>
          <w:sz w:val="22"/>
          <w:szCs w:val="22"/>
        </w:rPr>
        <w:t>Athlete Details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4380"/>
        <w:gridCol w:w="1555"/>
        <w:gridCol w:w="2229"/>
      </w:tblGrid>
      <w:tr w:rsidR="00DD292C" w:rsidRPr="00D57BD8" w14:paraId="1C38A425" w14:textId="77777777" w:rsidTr="00900646">
        <w:trPr>
          <w:trHeight w:hRule="exact" w:val="340"/>
        </w:trPr>
        <w:tc>
          <w:tcPr>
            <w:tcW w:w="1759" w:type="dxa"/>
          </w:tcPr>
          <w:p w14:paraId="1C38A423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Last name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8164" w:type="dxa"/>
            <w:gridSpan w:val="3"/>
          </w:tcPr>
          <w:p w14:paraId="1C38A424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  <w:tr w:rsidR="00D57BD8" w:rsidRPr="00D57BD8" w14:paraId="1C38A428" w14:textId="77777777" w:rsidTr="00900646">
        <w:trPr>
          <w:trHeight w:hRule="exact" w:val="340"/>
        </w:trPr>
        <w:tc>
          <w:tcPr>
            <w:tcW w:w="1759" w:type="dxa"/>
          </w:tcPr>
          <w:p w14:paraId="1C38A426" w14:textId="77777777" w:rsidR="00D57BD8" w:rsidRPr="00D57BD8" w:rsidRDefault="00D57BD8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First name:</w:t>
            </w:r>
          </w:p>
        </w:tc>
        <w:tc>
          <w:tcPr>
            <w:tcW w:w="8164" w:type="dxa"/>
            <w:gridSpan w:val="3"/>
          </w:tcPr>
          <w:p w14:paraId="1C38A427" w14:textId="77777777" w:rsidR="00D57BD8" w:rsidRPr="00D57BD8" w:rsidRDefault="00D57BD8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2D" w14:textId="77777777" w:rsidTr="00900646">
        <w:trPr>
          <w:trHeight w:hRule="exact" w:val="340"/>
        </w:trPr>
        <w:tc>
          <w:tcPr>
            <w:tcW w:w="1759" w:type="dxa"/>
          </w:tcPr>
          <w:p w14:paraId="1C38A429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Date of Birth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4380" w:type="dxa"/>
            <w:vAlign w:val="bottom"/>
          </w:tcPr>
          <w:p w14:paraId="1C38A42A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1C38A42B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Gender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2229" w:type="dxa"/>
          </w:tcPr>
          <w:p w14:paraId="1C38A42C" w14:textId="77777777" w:rsidR="00DD292C" w:rsidRPr="00900646" w:rsidRDefault="00900646" w:rsidP="004F0698">
            <w:pPr>
              <w:rPr>
                <w:sz w:val="22"/>
                <w:szCs w:val="22"/>
              </w:rPr>
            </w:pPr>
            <w:r w:rsidRPr="00900646">
              <w:rPr>
                <w:rFonts w:cs="Arial"/>
                <w:bCs/>
                <w:sz w:val="22"/>
                <w:szCs w:val="22"/>
              </w:rPr>
              <w:sym w:font="Wingdings" w:char="F071"/>
            </w:r>
            <w:r w:rsidRPr="00900646">
              <w:rPr>
                <w:rFonts w:cs="Arial"/>
                <w:bCs/>
                <w:sz w:val="22"/>
                <w:szCs w:val="22"/>
              </w:rPr>
              <w:t xml:space="preserve"> Male </w:t>
            </w:r>
            <w:r w:rsidRPr="00900646">
              <w:rPr>
                <w:rFonts w:cs="Arial"/>
                <w:bCs/>
                <w:sz w:val="22"/>
                <w:szCs w:val="22"/>
              </w:rPr>
              <w:sym w:font="Wingdings" w:char="F071"/>
            </w:r>
            <w:r w:rsidRPr="00900646">
              <w:rPr>
                <w:rFonts w:cs="Arial"/>
                <w:bCs/>
                <w:sz w:val="22"/>
                <w:szCs w:val="22"/>
              </w:rPr>
              <w:t xml:space="preserve"> Female</w:t>
            </w:r>
          </w:p>
        </w:tc>
      </w:tr>
      <w:tr w:rsidR="00DD292C" w:rsidRPr="00D57BD8" w14:paraId="1C38A432" w14:textId="77777777" w:rsidTr="00900646">
        <w:trPr>
          <w:trHeight w:hRule="exact" w:val="340"/>
        </w:trPr>
        <w:tc>
          <w:tcPr>
            <w:tcW w:w="1759" w:type="dxa"/>
          </w:tcPr>
          <w:p w14:paraId="1C38A42E" w14:textId="77777777" w:rsidR="00DD292C" w:rsidRPr="00D57BD8" w:rsidRDefault="00DD292C" w:rsidP="00D57BD8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Sport Class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4380" w:type="dxa"/>
          </w:tcPr>
          <w:p w14:paraId="1C38A42F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1C38A430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Class Status</w:t>
            </w:r>
            <w:r w:rsidR="00D57BD8" w:rsidRPr="00D57BD8">
              <w:rPr>
                <w:sz w:val="22"/>
                <w:szCs w:val="22"/>
              </w:rPr>
              <w:t>:</w:t>
            </w:r>
          </w:p>
        </w:tc>
        <w:tc>
          <w:tcPr>
            <w:tcW w:w="2229" w:type="dxa"/>
          </w:tcPr>
          <w:p w14:paraId="1C38A431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</w:tbl>
    <w:p w14:paraId="1C38A433" w14:textId="77777777" w:rsidR="007C4887" w:rsidRDefault="007C4887" w:rsidP="00900646">
      <w:pPr>
        <w:spacing w:before="120" w:after="0"/>
        <w:rPr>
          <w:b/>
          <w:sz w:val="22"/>
          <w:szCs w:val="22"/>
        </w:rPr>
      </w:pPr>
    </w:p>
    <w:p w14:paraId="1C38A434" w14:textId="77777777" w:rsidR="00DD292C" w:rsidRPr="00D57BD8" w:rsidRDefault="00DD292C" w:rsidP="00900646">
      <w:pPr>
        <w:spacing w:before="120" w:after="0"/>
        <w:rPr>
          <w:b/>
          <w:sz w:val="22"/>
          <w:szCs w:val="22"/>
        </w:rPr>
      </w:pPr>
      <w:r w:rsidRPr="00D57BD8">
        <w:rPr>
          <w:b/>
          <w:sz w:val="22"/>
          <w:szCs w:val="22"/>
        </w:rPr>
        <w:t>Next scheduled competition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D57BD8" w:rsidRPr="00D57BD8" w14:paraId="1C38A437" w14:textId="77777777" w:rsidTr="00900646">
        <w:trPr>
          <w:trHeight w:hRule="exact" w:val="340"/>
        </w:trPr>
        <w:tc>
          <w:tcPr>
            <w:tcW w:w="2835" w:type="dxa"/>
          </w:tcPr>
          <w:p w14:paraId="1C38A435" w14:textId="77777777" w:rsidR="00D57BD8" w:rsidRPr="00D57BD8" w:rsidRDefault="00D57BD8" w:rsidP="00DD292C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Competition name:</w:t>
            </w:r>
          </w:p>
        </w:tc>
        <w:tc>
          <w:tcPr>
            <w:tcW w:w="7088" w:type="dxa"/>
          </w:tcPr>
          <w:p w14:paraId="1C38A436" w14:textId="77777777" w:rsidR="00D57BD8" w:rsidRPr="00D57BD8" w:rsidRDefault="00D57BD8" w:rsidP="00DD292C">
            <w:pPr>
              <w:rPr>
                <w:sz w:val="22"/>
                <w:szCs w:val="22"/>
              </w:rPr>
            </w:pPr>
          </w:p>
        </w:tc>
      </w:tr>
      <w:tr w:rsidR="00D57BD8" w:rsidRPr="00D57BD8" w14:paraId="1C38A43A" w14:textId="77777777" w:rsidTr="00900646">
        <w:trPr>
          <w:trHeight w:hRule="exact" w:val="340"/>
        </w:trPr>
        <w:tc>
          <w:tcPr>
            <w:tcW w:w="2835" w:type="dxa"/>
          </w:tcPr>
          <w:p w14:paraId="1C38A438" w14:textId="77777777" w:rsidR="00D57BD8" w:rsidRPr="00D57BD8" w:rsidRDefault="00D57BD8" w:rsidP="00104117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Date (</w:t>
            </w:r>
            <w:proofErr w:type="spellStart"/>
            <w:r w:rsidR="00104117">
              <w:rPr>
                <w:sz w:val="22"/>
                <w:szCs w:val="22"/>
              </w:rPr>
              <w:t>dd</w:t>
            </w:r>
            <w:proofErr w:type="spellEnd"/>
            <w:r w:rsidR="00104117">
              <w:rPr>
                <w:sz w:val="22"/>
                <w:szCs w:val="22"/>
              </w:rPr>
              <w:t>/mm/</w:t>
            </w:r>
            <w:proofErr w:type="spellStart"/>
            <w:r w:rsidR="00104117">
              <w:rPr>
                <w:sz w:val="22"/>
                <w:szCs w:val="22"/>
              </w:rPr>
              <w:t>yyyy</w:t>
            </w:r>
            <w:proofErr w:type="spellEnd"/>
            <w:r w:rsidR="00104117">
              <w:rPr>
                <w:sz w:val="22"/>
                <w:szCs w:val="22"/>
              </w:rPr>
              <w:t>):</w:t>
            </w:r>
          </w:p>
        </w:tc>
        <w:tc>
          <w:tcPr>
            <w:tcW w:w="7088" w:type="dxa"/>
          </w:tcPr>
          <w:p w14:paraId="1C38A439" w14:textId="77777777" w:rsidR="00D57BD8" w:rsidRPr="00D57BD8" w:rsidRDefault="00D57BD8" w:rsidP="00DD292C">
            <w:pPr>
              <w:rPr>
                <w:sz w:val="22"/>
                <w:szCs w:val="22"/>
              </w:rPr>
            </w:pPr>
          </w:p>
        </w:tc>
      </w:tr>
      <w:tr w:rsidR="00D57BD8" w:rsidRPr="00D57BD8" w14:paraId="1C38A43D" w14:textId="77777777" w:rsidTr="00900646">
        <w:trPr>
          <w:trHeight w:hRule="exact" w:val="340"/>
        </w:trPr>
        <w:tc>
          <w:tcPr>
            <w:tcW w:w="2835" w:type="dxa"/>
          </w:tcPr>
          <w:p w14:paraId="1C38A43B" w14:textId="77777777" w:rsidR="00D57BD8" w:rsidRPr="00D57BD8" w:rsidRDefault="00D57BD8" w:rsidP="00D327FC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Location (City):</w:t>
            </w:r>
          </w:p>
        </w:tc>
        <w:tc>
          <w:tcPr>
            <w:tcW w:w="7088" w:type="dxa"/>
          </w:tcPr>
          <w:p w14:paraId="1C38A43C" w14:textId="77777777" w:rsidR="00D57BD8" w:rsidRPr="00D57BD8" w:rsidRDefault="00D57BD8" w:rsidP="00DD292C">
            <w:pPr>
              <w:rPr>
                <w:sz w:val="22"/>
                <w:szCs w:val="22"/>
              </w:rPr>
            </w:pPr>
          </w:p>
        </w:tc>
      </w:tr>
    </w:tbl>
    <w:p w14:paraId="1C38A43E" w14:textId="77777777" w:rsidR="007C4887" w:rsidRDefault="007C4887" w:rsidP="00900646">
      <w:pPr>
        <w:spacing w:before="120" w:after="0"/>
        <w:rPr>
          <w:b/>
          <w:sz w:val="22"/>
          <w:szCs w:val="22"/>
        </w:rPr>
      </w:pPr>
    </w:p>
    <w:p w14:paraId="1C38A43F" w14:textId="77777777" w:rsidR="000F3F62" w:rsidRPr="000F3F62" w:rsidRDefault="000F3F62" w:rsidP="00900646">
      <w:pPr>
        <w:spacing w:before="120" w:after="0"/>
        <w:rPr>
          <w:sz w:val="22"/>
          <w:szCs w:val="22"/>
        </w:rPr>
      </w:pPr>
      <w:r>
        <w:rPr>
          <w:b/>
          <w:sz w:val="22"/>
          <w:szCs w:val="22"/>
        </w:rPr>
        <w:t>Details on the change in impairment:</w:t>
      </w:r>
      <w:r w:rsidRPr="00900646">
        <w:rPr>
          <w:b/>
          <w:sz w:val="22"/>
          <w:szCs w:val="22"/>
        </w:rPr>
        <w:t xml:space="preserve"> </w:t>
      </w:r>
      <w:r w:rsidRPr="000F3F62">
        <w:rPr>
          <w:sz w:val="22"/>
          <w:szCs w:val="22"/>
        </w:rPr>
        <w:t>to be completed by a health professional with relevant expertise</w:t>
      </w:r>
    </w:p>
    <w:p w14:paraId="1C38A440" w14:textId="77777777" w:rsidR="00DD292C" w:rsidRPr="00D57BD8" w:rsidRDefault="00DD292C" w:rsidP="00D57BD8">
      <w:pPr>
        <w:spacing w:after="0"/>
        <w:rPr>
          <w:sz w:val="22"/>
          <w:szCs w:val="22"/>
          <w:u w:val="single"/>
        </w:rPr>
      </w:pPr>
      <w:r w:rsidRPr="007C4887">
        <w:rPr>
          <w:b/>
          <w:sz w:val="22"/>
          <w:szCs w:val="22"/>
          <w:u w:val="single"/>
        </w:rPr>
        <w:t>Intervention details</w:t>
      </w:r>
      <w:r w:rsidRPr="00D57BD8">
        <w:rPr>
          <w:sz w:val="22"/>
          <w:szCs w:val="22"/>
        </w:rPr>
        <w:t xml:space="preserve"> (if applicable):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DD292C" w:rsidRPr="00D57BD8" w14:paraId="1C38A443" w14:textId="77777777" w:rsidTr="00104117">
        <w:trPr>
          <w:trHeight w:hRule="exact" w:val="677"/>
        </w:trPr>
        <w:tc>
          <w:tcPr>
            <w:tcW w:w="2410" w:type="dxa"/>
            <w:shd w:val="clear" w:color="auto" w:fill="auto"/>
          </w:tcPr>
          <w:p w14:paraId="1C38A441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Date of the intervention:</w:t>
            </w:r>
          </w:p>
        </w:tc>
        <w:tc>
          <w:tcPr>
            <w:tcW w:w="7513" w:type="dxa"/>
            <w:shd w:val="clear" w:color="auto" w:fill="auto"/>
          </w:tcPr>
          <w:p w14:paraId="1C38A442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48" w14:textId="77777777" w:rsidTr="00104117">
        <w:tc>
          <w:tcPr>
            <w:tcW w:w="2410" w:type="dxa"/>
            <w:shd w:val="clear" w:color="auto" w:fill="auto"/>
          </w:tcPr>
          <w:p w14:paraId="1C38A444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Location where intervention was carried out:</w:t>
            </w:r>
          </w:p>
        </w:tc>
        <w:tc>
          <w:tcPr>
            <w:tcW w:w="7513" w:type="dxa"/>
            <w:shd w:val="clear" w:color="auto" w:fill="auto"/>
          </w:tcPr>
          <w:p w14:paraId="1C38A445" w14:textId="77777777" w:rsidR="00DD292C" w:rsidRDefault="00DD292C" w:rsidP="004F0698">
            <w:pPr>
              <w:rPr>
                <w:sz w:val="22"/>
                <w:szCs w:val="22"/>
              </w:rPr>
            </w:pPr>
          </w:p>
          <w:p w14:paraId="1C38A446" w14:textId="77777777" w:rsidR="00E32D2E" w:rsidRDefault="00E32D2E" w:rsidP="004F0698">
            <w:pPr>
              <w:rPr>
                <w:sz w:val="22"/>
                <w:szCs w:val="22"/>
              </w:rPr>
            </w:pPr>
          </w:p>
          <w:p w14:paraId="1C38A447" w14:textId="77777777" w:rsidR="00E32D2E" w:rsidRPr="00D57BD8" w:rsidRDefault="00E32D2E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4E" w14:textId="77777777" w:rsidTr="00104117">
        <w:tc>
          <w:tcPr>
            <w:tcW w:w="2410" w:type="dxa"/>
            <w:shd w:val="clear" w:color="auto" w:fill="auto"/>
          </w:tcPr>
          <w:p w14:paraId="1C38A449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Description of intervention:</w:t>
            </w:r>
          </w:p>
        </w:tc>
        <w:tc>
          <w:tcPr>
            <w:tcW w:w="7513" w:type="dxa"/>
            <w:shd w:val="clear" w:color="auto" w:fill="auto"/>
          </w:tcPr>
          <w:p w14:paraId="1C38A44A" w14:textId="77777777" w:rsidR="00900646" w:rsidRPr="00D57BD8" w:rsidRDefault="00900646" w:rsidP="004F0698">
            <w:pPr>
              <w:rPr>
                <w:sz w:val="22"/>
                <w:szCs w:val="22"/>
              </w:rPr>
            </w:pPr>
          </w:p>
          <w:p w14:paraId="1C38A44B" w14:textId="77777777" w:rsidR="00DD292C" w:rsidRDefault="00DD292C" w:rsidP="004F0698">
            <w:pPr>
              <w:rPr>
                <w:sz w:val="22"/>
                <w:szCs w:val="22"/>
              </w:rPr>
            </w:pPr>
          </w:p>
          <w:p w14:paraId="1C38A44C" w14:textId="77777777" w:rsidR="00900646" w:rsidRPr="00D57BD8" w:rsidRDefault="00900646" w:rsidP="004F0698">
            <w:pPr>
              <w:rPr>
                <w:sz w:val="22"/>
                <w:szCs w:val="22"/>
              </w:rPr>
            </w:pPr>
          </w:p>
          <w:p w14:paraId="1C38A44D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54" w14:textId="77777777" w:rsidTr="00104117">
        <w:tc>
          <w:tcPr>
            <w:tcW w:w="2410" w:type="dxa"/>
            <w:shd w:val="clear" w:color="auto" w:fill="auto"/>
          </w:tcPr>
          <w:p w14:paraId="1C38A44F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Reason for intervention and expected outcomes:</w:t>
            </w:r>
          </w:p>
        </w:tc>
        <w:tc>
          <w:tcPr>
            <w:tcW w:w="7513" w:type="dxa"/>
            <w:shd w:val="clear" w:color="auto" w:fill="auto"/>
          </w:tcPr>
          <w:p w14:paraId="1C38A450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1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2" w14:textId="77777777" w:rsidR="00900646" w:rsidRPr="00D57BD8" w:rsidRDefault="00900646" w:rsidP="004F0698">
            <w:pPr>
              <w:rPr>
                <w:sz w:val="22"/>
                <w:szCs w:val="22"/>
              </w:rPr>
            </w:pPr>
          </w:p>
          <w:p w14:paraId="1C38A453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</w:tbl>
    <w:p w14:paraId="1C38A455" w14:textId="77777777" w:rsidR="00811224" w:rsidRPr="00D57BD8" w:rsidRDefault="00DD292C" w:rsidP="00D57BD8">
      <w:pPr>
        <w:spacing w:after="0"/>
        <w:rPr>
          <w:sz w:val="22"/>
          <w:szCs w:val="22"/>
        </w:rPr>
      </w:pPr>
      <w:r w:rsidRPr="007C4887">
        <w:rPr>
          <w:b/>
          <w:sz w:val="22"/>
          <w:szCs w:val="22"/>
          <w:u w:val="single"/>
        </w:rPr>
        <w:lastRenderedPageBreak/>
        <w:t xml:space="preserve">Description of the </w:t>
      </w:r>
      <w:r w:rsidR="00D57BD8" w:rsidRPr="007C4887">
        <w:rPr>
          <w:b/>
          <w:sz w:val="22"/>
          <w:szCs w:val="22"/>
          <w:u w:val="single"/>
        </w:rPr>
        <w:t>change</w:t>
      </w:r>
      <w:r w:rsidR="00DF57D1" w:rsidRPr="007C4887">
        <w:rPr>
          <w:b/>
          <w:sz w:val="22"/>
          <w:szCs w:val="22"/>
          <w:u w:val="single"/>
        </w:rPr>
        <w:t xml:space="preserve"> of impairment</w:t>
      </w:r>
      <w:r w:rsidRPr="00D57BD8">
        <w:rPr>
          <w:sz w:val="22"/>
          <w:szCs w:val="22"/>
        </w:rPr>
        <w:t xml:space="preserve"> (in case of progressive</w:t>
      </w:r>
      <w:r w:rsidR="00D57BD8" w:rsidRPr="00D57BD8">
        <w:rPr>
          <w:sz w:val="22"/>
          <w:szCs w:val="22"/>
        </w:rPr>
        <w:t xml:space="preserve"> or fluctuating</w:t>
      </w:r>
      <w:r w:rsidRPr="00D57BD8">
        <w:rPr>
          <w:sz w:val="22"/>
          <w:szCs w:val="22"/>
        </w:rPr>
        <w:t xml:space="preserve"> impairments, injuries etc.):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DD292C" w:rsidRPr="00D57BD8" w14:paraId="1C38A458" w14:textId="77777777" w:rsidTr="00104117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1C38A456" w14:textId="77777777" w:rsidR="00DD292C" w:rsidRPr="00D57BD8" w:rsidRDefault="00DD292C" w:rsidP="004F0698">
            <w:pPr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Date of onset:</w:t>
            </w:r>
          </w:p>
        </w:tc>
        <w:tc>
          <w:tcPr>
            <w:tcW w:w="7229" w:type="dxa"/>
            <w:shd w:val="clear" w:color="auto" w:fill="auto"/>
          </w:tcPr>
          <w:p w14:paraId="1C38A457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  <w:tr w:rsidR="00DD292C" w:rsidRPr="00D57BD8" w14:paraId="1C38A462" w14:textId="77777777" w:rsidTr="00104117">
        <w:tc>
          <w:tcPr>
            <w:tcW w:w="2694" w:type="dxa"/>
            <w:shd w:val="clear" w:color="auto" w:fill="auto"/>
          </w:tcPr>
          <w:p w14:paraId="1C38A459" w14:textId="77777777" w:rsidR="00DD292C" w:rsidRPr="00D57BD8" w:rsidRDefault="00DD292C" w:rsidP="00104117">
            <w:pPr>
              <w:jc w:val="left"/>
              <w:rPr>
                <w:sz w:val="22"/>
                <w:szCs w:val="22"/>
              </w:rPr>
            </w:pPr>
            <w:r w:rsidRPr="00D57BD8">
              <w:rPr>
                <w:sz w:val="22"/>
                <w:szCs w:val="22"/>
              </w:rPr>
              <w:t>Description of</w:t>
            </w:r>
            <w:r w:rsidR="00DF57D1">
              <w:rPr>
                <w:sz w:val="22"/>
                <w:szCs w:val="22"/>
              </w:rPr>
              <w:t xml:space="preserve"> change of impairment:</w:t>
            </w:r>
          </w:p>
        </w:tc>
        <w:tc>
          <w:tcPr>
            <w:tcW w:w="7229" w:type="dxa"/>
            <w:shd w:val="clear" w:color="auto" w:fill="auto"/>
          </w:tcPr>
          <w:p w14:paraId="1C38A45A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B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C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D" w14:textId="77777777" w:rsidR="00DD292C" w:rsidRPr="00D57BD8" w:rsidRDefault="00DD292C" w:rsidP="00DF57D1">
            <w:pPr>
              <w:jc w:val="left"/>
              <w:rPr>
                <w:sz w:val="22"/>
                <w:szCs w:val="22"/>
              </w:rPr>
            </w:pPr>
          </w:p>
          <w:p w14:paraId="1C38A45E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  <w:p w14:paraId="1C38A45F" w14:textId="77777777" w:rsidR="00DD292C" w:rsidRDefault="00DD292C" w:rsidP="004F0698">
            <w:pPr>
              <w:rPr>
                <w:sz w:val="22"/>
                <w:szCs w:val="22"/>
              </w:rPr>
            </w:pPr>
          </w:p>
          <w:p w14:paraId="1C38A460" w14:textId="77777777" w:rsidR="00900646" w:rsidRPr="00D57BD8" w:rsidRDefault="00900646" w:rsidP="004F0698">
            <w:pPr>
              <w:rPr>
                <w:sz w:val="22"/>
                <w:szCs w:val="22"/>
              </w:rPr>
            </w:pPr>
          </w:p>
          <w:p w14:paraId="1C38A461" w14:textId="77777777" w:rsidR="00DD292C" w:rsidRPr="00D57BD8" w:rsidRDefault="00DD292C" w:rsidP="004F0698">
            <w:pPr>
              <w:rPr>
                <w:sz w:val="22"/>
                <w:szCs w:val="22"/>
              </w:rPr>
            </w:pPr>
          </w:p>
        </w:tc>
      </w:tr>
    </w:tbl>
    <w:p w14:paraId="1C38A463" w14:textId="77777777" w:rsidR="00900646" w:rsidRPr="00900646" w:rsidRDefault="00900646" w:rsidP="00900646">
      <w:pPr>
        <w:spacing w:before="120" w:after="0"/>
        <w:rPr>
          <w:sz w:val="22"/>
          <w:szCs w:val="22"/>
          <w:u w:val="single"/>
        </w:rPr>
      </w:pPr>
      <w:r w:rsidRPr="007C4887">
        <w:rPr>
          <w:b/>
          <w:sz w:val="22"/>
          <w:szCs w:val="22"/>
          <w:u w:val="single"/>
        </w:rPr>
        <w:t>Supporting documentation attached</w:t>
      </w:r>
      <w:r w:rsidRPr="00900646">
        <w:rPr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00646" w14:paraId="1C38A467" w14:textId="77777777" w:rsidTr="00900646">
        <w:tc>
          <w:tcPr>
            <w:tcW w:w="9923" w:type="dxa"/>
          </w:tcPr>
          <w:p w14:paraId="1C38A464" w14:textId="77777777" w:rsidR="00900646" w:rsidRDefault="00900646" w:rsidP="00DD292C">
            <w:pPr>
              <w:rPr>
                <w:b/>
                <w:sz w:val="22"/>
                <w:szCs w:val="22"/>
              </w:rPr>
            </w:pPr>
          </w:p>
          <w:p w14:paraId="1C38A465" w14:textId="77777777" w:rsidR="00E32D2E" w:rsidRDefault="00E32D2E" w:rsidP="00DD292C">
            <w:pPr>
              <w:rPr>
                <w:b/>
                <w:sz w:val="22"/>
                <w:szCs w:val="22"/>
              </w:rPr>
            </w:pPr>
          </w:p>
          <w:p w14:paraId="1C38A466" w14:textId="77777777" w:rsidR="00900646" w:rsidRDefault="00900646" w:rsidP="00DD292C">
            <w:pPr>
              <w:rPr>
                <w:b/>
                <w:sz w:val="22"/>
                <w:szCs w:val="22"/>
              </w:rPr>
            </w:pPr>
          </w:p>
        </w:tc>
      </w:tr>
    </w:tbl>
    <w:p w14:paraId="1C38A468" w14:textId="77777777" w:rsidR="000F3F62" w:rsidRPr="000F3F62" w:rsidRDefault="000F3F62" w:rsidP="00900646">
      <w:pPr>
        <w:spacing w:before="120" w:after="0"/>
        <w:rPr>
          <w:b/>
          <w:sz w:val="22"/>
          <w:szCs w:val="22"/>
        </w:rPr>
      </w:pPr>
      <w:r w:rsidRPr="000F3F62">
        <w:rPr>
          <w:b/>
          <w:sz w:val="22"/>
          <w:szCs w:val="22"/>
        </w:rPr>
        <w:t>Health professional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1263"/>
        <w:gridCol w:w="1708"/>
        <w:gridCol w:w="1259"/>
        <w:gridCol w:w="4559"/>
      </w:tblGrid>
      <w:tr w:rsidR="000F3F62" w:rsidRPr="009A17F1" w14:paraId="1C38A46A" w14:textId="77777777" w:rsidTr="00DF57D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8A469" w14:textId="77777777" w:rsidR="000F3F62" w:rsidRPr="009A17F1" w:rsidRDefault="000F3F62" w:rsidP="000F3F62">
            <w:pPr>
              <w:autoSpaceDE w:val="0"/>
              <w:autoSpaceDN w:val="0"/>
              <w:adjustRightInd w:val="0"/>
              <w:ind w:left="540" w:hanging="540"/>
              <w:rPr>
                <w:rFonts w:cs="Arial"/>
                <w:b/>
                <w:bCs/>
                <w:sz w:val="22"/>
                <w:szCs w:val="22"/>
              </w:rPr>
            </w:pPr>
            <w:r w:rsidRPr="002E78C6">
              <w:rPr>
                <w:rFonts w:cs="Arial"/>
                <w:b/>
                <w:bCs/>
                <w:sz w:val="22"/>
                <w:szCs w:val="22"/>
              </w:rPr>
              <w:sym w:font="Wingdings" w:char="F071"/>
            </w:r>
            <w:r w:rsidRPr="002E78C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E78C6">
              <w:rPr>
                <w:rFonts w:cs="Arial"/>
                <w:b/>
                <w:bCs/>
                <w:sz w:val="22"/>
                <w:szCs w:val="22"/>
              </w:rPr>
              <w:tab/>
              <w:t xml:space="preserve">I confirm that the above information </w:t>
            </w:r>
            <w:r>
              <w:rPr>
                <w:rFonts w:cs="Arial"/>
                <w:b/>
                <w:bCs/>
                <w:sz w:val="22"/>
                <w:szCs w:val="22"/>
              </w:rPr>
              <w:t>is</w:t>
            </w:r>
            <w:r w:rsidRPr="002E78C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accurate</w:t>
            </w:r>
            <w:r w:rsidRPr="002E78C6">
              <w:rPr>
                <w:rFonts w:cs="Arial"/>
                <w:b/>
                <w:bCs/>
                <w:sz w:val="22"/>
                <w:szCs w:val="22"/>
              </w:rPr>
              <w:t>.</w:t>
            </w:r>
            <w:r w:rsidRPr="009A17F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A17F1">
              <w:rPr>
                <w:rFonts w:cs="Arial"/>
                <w:b/>
                <w:bCs/>
                <w:sz w:val="22"/>
                <w:szCs w:val="22"/>
              </w:rPr>
              <w:tab/>
            </w:r>
          </w:p>
        </w:tc>
      </w:tr>
      <w:tr w:rsidR="000F3F62" w:rsidRPr="009A17F1" w14:paraId="1C38A46D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38A46B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6C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70" w14:textId="77777777" w:rsidTr="00900646">
        <w:trPr>
          <w:trHeight w:hRule="exact" w:val="340"/>
        </w:trPr>
        <w:tc>
          <w:tcPr>
            <w:tcW w:w="2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38A46E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Medical Specialty: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6F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73" w14:textId="77777777" w:rsidTr="00900646">
        <w:trPr>
          <w:trHeight w:hRule="exact" w:val="340"/>
        </w:trPr>
        <w:tc>
          <w:tcPr>
            <w:tcW w:w="2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38A471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Registration Number: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72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76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38A474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75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7B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38A477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City: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8A478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14:paraId="1C38A479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Country: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7A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80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38A47C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bCs/>
                <w:sz w:val="22"/>
                <w:szCs w:val="22"/>
              </w:rPr>
              <w:t>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8A47D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1C38A47E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7F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85" w14:textId="77777777" w:rsidTr="00900646">
        <w:trPr>
          <w:trHeight w:hRule="exact" w:val="34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8A481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8A482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C38A483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bCs/>
                <w:sz w:val="22"/>
                <w:szCs w:val="22"/>
              </w:rPr>
              <w:t>Signature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84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38A486" w14:textId="77777777" w:rsidR="000F3F62" w:rsidRDefault="00BC7162" w:rsidP="00900646">
      <w:pPr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Submission </w:t>
      </w:r>
      <w:r w:rsidRPr="00D57BD8">
        <w:rPr>
          <w:b/>
          <w:sz w:val="22"/>
          <w:szCs w:val="22"/>
        </w:rPr>
        <w:t>Verification</w:t>
      </w:r>
    </w:p>
    <w:p w14:paraId="1C38A487" w14:textId="77777777" w:rsidR="00DD292C" w:rsidRPr="00D57BD8" w:rsidRDefault="00D327FC" w:rsidP="00D57BD8">
      <w:pPr>
        <w:pStyle w:val="Footer"/>
        <w:jc w:val="both"/>
        <w:rPr>
          <w:rFonts w:ascii="Trade Gothic Next LT Pro" w:hAnsi="Trade Gothic Next LT Pro"/>
          <w:sz w:val="22"/>
          <w:szCs w:val="22"/>
        </w:rPr>
      </w:pPr>
      <w:r>
        <w:rPr>
          <w:rFonts w:ascii="Trade Gothic Next LT Pro" w:hAnsi="Trade Gothic Next LT Pro"/>
          <w:sz w:val="22"/>
          <w:szCs w:val="22"/>
        </w:rPr>
        <w:t xml:space="preserve">Athlete </w:t>
      </w:r>
      <w:r w:rsidR="00BC7162">
        <w:rPr>
          <w:rFonts w:ascii="Trade Gothic Next LT Pro" w:hAnsi="Trade Gothic Next LT Pro"/>
          <w:sz w:val="22"/>
          <w:szCs w:val="22"/>
        </w:rPr>
        <w:t>or contact</w:t>
      </w:r>
      <w:r w:rsidR="000F3F62">
        <w:rPr>
          <w:rFonts w:ascii="Trade Gothic Next LT Pro" w:hAnsi="Trade Gothic Next LT Pro"/>
          <w:sz w:val="22"/>
          <w:szCs w:val="22"/>
        </w:rPr>
        <w:t xml:space="preserve"> person</w:t>
      </w:r>
      <w:r w:rsidR="00DD292C" w:rsidRPr="00D57BD8">
        <w:rPr>
          <w:rFonts w:ascii="Trade Gothic Next LT Pro" w:hAnsi="Trade Gothic Next LT Pro"/>
          <w:sz w:val="22"/>
          <w:szCs w:val="22"/>
        </w:rPr>
        <w:t xml:space="preserve"> submitting the </w:t>
      </w:r>
      <w:r w:rsidR="000F3F62">
        <w:rPr>
          <w:rFonts w:ascii="Trade Gothic Next LT Pro" w:hAnsi="Trade Gothic Next LT Pro"/>
          <w:sz w:val="22"/>
          <w:szCs w:val="22"/>
        </w:rPr>
        <w:t>medical review request</w:t>
      </w:r>
      <w:r w:rsidR="00DF57D1">
        <w:rPr>
          <w:rFonts w:ascii="Trade Gothic Next LT Pro" w:hAnsi="Trade Gothic Next LT Pro"/>
          <w:sz w:val="22"/>
          <w:szCs w:val="22"/>
        </w:rPr>
        <w:t>:</w:t>
      </w:r>
      <w:r w:rsidR="000F3F62">
        <w:rPr>
          <w:rFonts w:ascii="Trade Gothic Next LT Pro" w:hAnsi="Trade Gothic Next LT Pro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89"/>
        <w:gridCol w:w="4907"/>
        <w:gridCol w:w="1417"/>
        <w:gridCol w:w="2410"/>
      </w:tblGrid>
      <w:tr w:rsidR="00DF57D1" w:rsidRPr="009A17F1" w14:paraId="1C38A48A" w14:textId="77777777" w:rsidTr="00900646">
        <w:trPr>
          <w:trHeight w:hRule="exact" w:val="34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8A488" w14:textId="77777777" w:rsidR="00DF57D1" w:rsidRPr="009A17F1" w:rsidRDefault="00BC7162" w:rsidP="004F06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Surname: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89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8D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C38A48B" w14:textId="77777777" w:rsidR="000F3F62" w:rsidRPr="009A17F1" w:rsidRDefault="00BC7162" w:rsidP="004F06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</w:t>
            </w:r>
            <w:r w:rsidR="000F3F62" w:rsidRPr="009A17F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8C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90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C38A48E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Function</w:t>
            </w:r>
            <w:r w:rsidRPr="009A17F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8F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0F3F62" w:rsidRPr="009A17F1" w14:paraId="1C38A495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C38A491" w14:textId="77777777" w:rsidR="000F3F62" w:rsidRPr="009A17F1" w:rsidRDefault="00DF57D1" w:rsidP="00DF57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8A492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C38A493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38A494" w14:textId="77777777" w:rsidR="000F3F62" w:rsidRPr="009A17F1" w:rsidRDefault="000F3F62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DF57D1" w:rsidRPr="009A17F1" w14:paraId="1C38A49A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C38A496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  <w:r w:rsidRPr="009A17F1">
              <w:rPr>
                <w:rFonts w:cs="Arial"/>
                <w:bCs/>
                <w:sz w:val="22"/>
                <w:szCs w:val="22"/>
              </w:rPr>
              <w:t>Signature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</w:tcPr>
          <w:p w14:paraId="1C38A497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38A498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C38A499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</w:tr>
      <w:tr w:rsidR="00DF57D1" w:rsidRPr="009A17F1" w14:paraId="1C38A49F" w14:textId="77777777" w:rsidTr="00900646">
        <w:trPr>
          <w:trHeight w:hRule="exact" w:val="340"/>
        </w:trPr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8A49B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</w:tcPr>
          <w:p w14:paraId="1C38A49C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38A49D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49E" w14:textId="77777777" w:rsidR="00DF57D1" w:rsidRPr="009A17F1" w:rsidRDefault="00DF57D1" w:rsidP="004F069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38A4A0" w14:textId="77777777" w:rsidR="00811224" w:rsidRDefault="00811224" w:rsidP="00E32D2E">
      <w:pPr>
        <w:pStyle w:val="Footer"/>
        <w:jc w:val="both"/>
        <w:rPr>
          <w:rFonts w:ascii="Trade Gothic Next LT Pro" w:hAnsi="Trade Gothic Next LT Pro"/>
          <w:sz w:val="22"/>
          <w:szCs w:val="22"/>
        </w:rPr>
      </w:pPr>
    </w:p>
    <w:p w14:paraId="1C38A4A1" w14:textId="77777777" w:rsidR="000F3F62" w:rsidRPr="00D57BD8" w:rsidRDefault="000F3F62" w:rsidP="00811224">
      <w:pPr>
        <w:spacing w:after="0"/>
        <w:jc w:val="left"/>
        <w:rPr>
          <w:sz w:val="22"/>
          <w:szCs w:val="22"/>
        </w:rPr>
      </w:pPr>
    </w:p>
    <w:sectPr w:rsidR="000F3F62" w:rsidRPr="00D57BD8" w:rsidSect="00BF08CC">
      <w:footerReference w:type="default" r:id="rId13"/>
      <w:headerReference w:type="first" r:id="rId14"/>
      <w:type w:val="continuous"/>
      <w:pgSz w:w="11906" w:h="16838" w:code="9"/>
      <w:pgMar w:top="3062" w:right="1021" w:bottom="1758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A4A4" w14:textId="77777777" w:rsidR="007C4887" w:rsidRDefault="007C4887" w:rsidP="00CF47F6">
      <w:pPr>
        <w:spacing w:after="0"/>
      </w:pPr>
      <w:r>
        <w:separator/>
      </w:r>
    </w:p>
  </w:endnote>
  <w:endnote w:type="continuationSeparator" w:id="0">
    <w:p w14:paraId="1C38A4A5" w14:textId="77777777" w:rsidR="007C4887" w:rsidRDefault="007C4887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A4A6" w14:textId="319A21ED" w:rsidR="007C4887" w:rsidRPr="00161B40" w:rsidRDefault="007C4887" w:rsidP="00777A48">
    <w:pPr>
      <w:pStyle w:val="IPCFooterGeneralP2"/>
    </w:pPr>
    <w:r>
      <w:tab/>
    </w:r>
    <w:r>
      <w:rPr>
        <w:sz w:val="17"/>
        <w:szCs w:val="17"/>
        <w:lang w:val="de-DE"/>
      </w:rPr>
      <w:fldChar w:fldCharType="begin"/>
    </w:r>
    <w:r w:rsidRPr="00541E14">
      <w:rPr>
        <w:sz w:val="17"/>
        <w:szCs w:val="17"/>
      </w:rPr>
      <w:instrText xml:space="preserve"> PAGE   \* MERGEFORMAT </w:instrText>
    </w:r>
    <w:r>
      <w:rPr>
        <w:sz w:val="17"/>
        <w:szCs w:val="17"/>
        <w:lang w:val="de-DE"/>
      </w:rPr>
      <w:fldChar w:fldCharType="separate"/>
    </w:r>
    <w:r w:rsidR="00FD2A15">
      <w:rPr>
        <w:noProof/>
        <w:sz w:val="17"/>
        <w:szCs w:val="17"/>
      </w:rPr>
      <w:t>3</w:t>
    </w:r>
    <w:r>
      <w:rPr>
        <w:sz w:val="17"/>
        <w:szCs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A4A2" w14:textId="77777777" w:rsidR="007C4887" w:rsidRDefault="007C4887" w:rsidP="00CF47F6">
      <w:pPr>
        <w:spacing w:after="0"/>
      </w:pPr>
      <w:r>
        <w:separator/>
      </w:r>
    </w:p>
  </w:footnote>
  <w:footnote w:type="continuationSeparator" w:id="0">
    <w:p w14:paraId="1C38A4A3" w14:textId="77777777" w:rsidR="007C4887" w:rsidRDefault="007C4887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A4A7" w14:textId="79FA4271" w:rsidR="007C4887" w:rsidRDefault="007C3067" w:rsidP="004F0698">
    <w:pPr>
      <w:pStyle w:val="Header"/>
      <w:jc w:val="center"/>
    </w:pPr>
    <w:r>
      <w:rPr>
        <w:noProof/>
      </w:rPr>
      <w:drawing>
        <wp:inline distT="0" distB="0" distL="0" distR="0" wp14:anchorId="10D3F206" wp14:editId="2DF88528">
          <wp:extent cx="2438400" cy="693170"/>
          <wp:effectExtent l="0" t="0" r="0" b="0"/>
          <wp:docPr id="3" name="Picture 3" descr="C:\Users\classification\AppData\Local\Microsoft\Windows\INetCache\Content.Word\PNZ_Spirit of Gold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ssification\AppData\Local\Microsoft\Windows\INetCache\Content.Word\PNZ_Spirit of Gold 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71" cy="72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9D5"/>
    <w:multiLevelType w:val="multilevel"/>
    <w:tmpl w:val="AC96998C"/>
    <w:numStyleLink w:val="IPCNumberedListIntended"/>
  </w:abstractNum>
  <w:abstractNum w:abstractNumId="1" w15:restartNumberingAfterBreak="0">
    <w:nsid w:val="23AB1C50"/>
    <w:multiLevelType w:val="multilevel"/>
    <w:tmpl w:val="CF908170"/>
    <w:numStyleLink w:val="IPCBulletedListIntended"/>
  </w:abstractNum>
  <w:abstractNum w:abstractNumId="2" w15:restartNumberingAfterBreak="0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 w15:restartNumberingAfterBreak="0">
    <w:nsid w:val="2D875AF1"/>
    <w:multiLevelType w:val="multilevel"/>
    <w:tmpl w:val="06F2D790"/>
    <w:numStyleLink w:val="IPCNumberedList"/>
  </w:abstractNum>
  <w:abstractNum w:abstractNumId="4" w15:restartNumberingAfterBreak="0">
    <w:nsid w:val="374C2499"/>
    <w:multiLevelType w:val="multilevel"/>
    <w:tmpl w:val="06F2D790"/>
    <w:numStyleLink w:val="IPCNumberedList"/>
  </w:abstractNum>
  <w:abstractNum w:abstractNumId="5" w15:restartNumberingAfterBreak="0">
    <w:nsid w:val="37847441"/>
    <w:multiLevelType w:val="hybridMultilevel"/>
    <w:tmpl w:val="87AE8580"/>
    <w:lvl w:ilvl="0" w:tplc="702E2CCE">
      <w:start w:val="1"/>
      <w:numFmt w:val="bullet"/>
      <w:lvlText w:val=""/>
      <w:lvlJc w:val="left"/>
      <w:pPr>
        <w:tabs>
          <w:tab w:val="num" w:pos="514"/>
        </w:tabs>
        <w:ind w:left="51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3B305566"/>
    <w:multiLevelType w:val="multilevel"/>
    <w:tmpl w:val="BBE86B46"/>
    <w:numStyleLink w:val="IPCBulletedList"/>
  </w:abstractNum>
  <w:abstractNum w:abstractNumId="7" w15:restartNumberingAfterBreak="0">
    <w:nsid w:val="3BFE31F6"/>
    <w:multiLevelType w:val="hybridMultilevel"/>
    <w:tmpl w:val="E5DEF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6C97"/>
    <w:multiLevelType w:val="multilevel"/>
    <w:tmpl w:val="AC96998C"/>
    <w:numStyleLink w:val="IPCNumberedListIntended"/>
  </w:abstractNum>
  <w:abstractNum w:abstractNumId="9" w15:restartNumberingAfterBreak="0">
    <w:nsid w:val="4EDC1484"/>
    <w:multiLevelType w:val="hybridMultilevel"/>
    <w:tmpl w:val="661CC4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11" w15:restartNumberingAfterBreak="0">
    <w:nsid w:val="5569703F"/>
    <w:multiLevelType w:val="multilevel"/>
    <w:tmpl w:val="CF908170"/>
    <w:numStyleLink w:val="IPCBulletedListIntended"/>
  </w:abstractNum>
  <w:abstractNum w:abstractNumId="12" w15:restartNumberingAfterBreak="0">
    <w:nsid w:val="5F1F7F73"/>
    <w:multiLevelType w:val="multilevel"/>
    <w:tmpl w:val="AC96998C"/>
    <w:numStyleLink w:val="IPCNumberedListIntended"/>
  </w:abstractNum>
  <w:abstractNum w:abstractNumId="13" w15:restartNumberingAfterBreak="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4" w15:restartNumberingAfterBreak="0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6C6E0F6E"/>
    <w:multiLevelType w:val="hybridMultilevel"/>
    <w:tmpl w:val="52061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9940284"/>
    <w:multiLevelType w:val="multilevel"/>
    <w:tmpl w:val="BBE86B46"/>
    <w:numStyleLink w:val="IPCBulletedList"/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17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645"/>
    <w:rsid w:val="00014C60"/>
    <w:rsid w:val="000307C9"/>
    <w:rsid w:val="000A2279"/>
    <w:rsid w:val="000B0524"/>
    <w:rsid w:val="000B6C51"/>
    <w:rsid w:val="000F3F62"/>
    <w:rsid w:val="000F59B0"/>
    <w:rsid w:val="00104117"/>
    <w:rsid w:val="00105727"/>
    <w:rsid w:val="0011578F"/>
    <w:rsid w:val="00161B40"/>
    <w:rsid w:val="00187E6E"/>
    <w:rsid w:val="00193A89"/>
    <w:rsid w:val="00201477"/>
    <w:rsid w:val="00212AAE"/>
    <w:rsid w:val="00217E5B"/>
    <w:rsid w:val="002228AF"/>
    <w:rsid w:val="00224372"/>
    <w:rsid w:val="00257D2F"/>
    <w:rsid w:val="002B08C4"/>
    <w:rsid w:val="002C6F1F"/>
    <w:rsid w:val="002E793C"/>
    <w:rsid w:val="0033594B"/>
    <w:rsid w:val="00360733"/>
    <w:rsid w:val="00360F2B"/>
    <w:rsid w:val="003B27A3"/>
    <w:rsid w:val="00470819"/>
    <w:rsid w:val="00472D9D"/>
    <w:rsid w:val="00485876"/>
    <w:rsid w:val="004C5A7C"/>
    <w:rsid w:val="004F0698"/>
    <w:rsid w:val="00515C0E"/>
    <w:rsid w:val="00541E14"/>
    <w:rsid w:val="00542ED9"/>
    <w:rsid w:val="00575E52"/>
    <w:rsid w:val="005C4881"/>
    <w:rsid w:val="00610785"/>
    <w:rsid w:val="00632C9D"/>
    <w:rsid w:val="00683275"/>
    <w:rsid w:val="006A0F3B"/>
    <w:rsid w:val="006A4223"/>
    <w:rsid w:val="006C498F"/>
    <w:rsid w:val="006D0ECF"/>
    <w:rsid w:val="00721BBA"/>
    <w:rsid w:val="00723E82"/>
    <w:rsid w:val="007344C3"/>
    <w:rsid w:val="00757DCE"/>
    <w:rsid w:val="00777A48"/>
    <w:rsid w:val="007C3067"/>
    <w:rsid w:val="007C4887"/>
    <w:rsid w:val="007F7635"/>
    <w:rsid w:val="00803F27"/>
    <w:rsid w:val="00811224"/>
    <w:rsid w:val="00814D22"/>
    <w:rsid w:val="0083370F"/>
    <w:rsid w:val="00850585"/>
    <w:rsid w:val="00862154"/>
    <w:rsid w:val="008825FB"/>
    <w:rsid w:val="00882E7D"/>
    <w:rsid w:val="008D6F4B"/>
    <w:rsid w:val="008E59B0"/>
    <w:rsid w:val="008F6A08"/>
    <w:rsid w:val="00900646"/>
    <w:rsid w:val="0097195B"/>
    <w:rsid w:val="009C00B5"/>
    <w:rsid w:val="00A135B6"/>
    <w:rsid w:val="00A73931"/>
    <w:rsid w:val="00A74FD1"/>
    <w:rsid w:val="00AA370A"/>
    <w:rsid w:val="00AC1ACC"/>
    <w:rsid w:val="00B00F8C"/>
    <w:rsid w:val="00B20454"/>
    <w:rsid w:val="00B536D9"/>
    <w:rsid w:val="00B60758"/>
    <w:rsid w:val="00B95B7F"/>
    <w:rsid w:val="00BA16E4"/>
    <w:rsid w:val="00BC68D8"/>
    <w:rsid w:val="00BC7162"/>
    <w:rsid w:val="00BC7EA3"/>
    <w:rsid w:val="00BE2509"/>
    <w:rsid w:val="00BE49DB"/>
    <w:rsid w:val="00BF08CC"/>
    <w:rsid w:val="00BF2FE9"/>
    <w:rsid w:val="00C0307A"/>
    <w:rsid w:val="00C031E4"/>
    <w:rsid w:val="00C32532"/>
    <w:rsid w:val="00C634E1"/>
    <w:rsid w:val="00C66E7D"/>
    <w:rsid w:val="00C9195D"/>
    <w:rsid w:val="00CB5A54"/>
    <w:rsid w:val="00CF47F6"/>
    <w:rsid w:val="00D06645"/>
    <w:rsid w:val="00D327FC"/>
    <w:rsid w:val="00D57BD8"/>
    <w:rsid w:val="00DC1239"/>
    <w:rsid w:val="00DD292C"/>
    <w:rsid w:val="00DF57D1"/>
    <w:rsid w:val="00E03A87"/>
    <w:rsid w:val="00E11D98"/>
    <w:rsid w:val="00E126FC"/>
    <w:rsid w:val="00E32D2E"/>
    <w:rsid w:val="00E444AD"/>
    <w:rsid w:val="00E47F80"/>
    <w:rsid w:val="00E65C03"/>
    <w:rsid w:val="00E80BB8"/>
    <w:rsid w:val="00EC5D1C"/>
    <w:rsid w:val="00ED0211"/>
    <w:rsid w:val="00ED48D1"/>
    <w:rsid w:val="00F324AC"/>
    <w:rsid w:val="00F830C0"/>
    <w:rsid w:val="00FA5170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38A3FF"/>
  <w15:docId w15:val="{E7A1861A-238A-490C-A379-D97854F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C5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D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D1C"/>
    <w:rPr>
      <w:rFonts w:ascii="Trade Gothic Next LT Pro" w:hAnsi="Trade Gothic Next LT Pr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1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DC1239"/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D292C"/>
    <w:pPr>
      <w:spacing w:after="0"/>
      <w:jc w:val="left"/>
    </w:pPr>
    <w:rPr>
      <w:rFonts w:ascii="Times New Roman" w:eastAsia="Times New Roman" w:hAnsi="Times New Roman"/>
      <w:b/>
      <w:sz w:val="22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D292C"/>
    <w:rPr>
      <w:rFonts w:eastAsia="Times New Roman"/>
      <w:b/>
      <w:sz w:val="22"/>
      <w:lang w:val="en-US" w:eastAsia="de-DE"/>
    </w:rPr>
  </w:style>
  <w:style w:type="paragraph" w:styleId="BodyText2">
    <w:name w:val="Body Text 2"/>
    <w:basedOn w:val="Normal"/>
    <w:link w:val="BodyText2Char"/>
    <w:rsid w:val="00DD292C"/>
    <w:pPr>
      <w:spacing w:after="0"/>
      <w:jc w:val="center"/>
    </w:pPr>
    <w:rPr>
      <w:rFonts w:ascii="Times New Roman" w:eastAsia="Times New Roman" w:hAnsi="Times New Roman"/>
      <w:b/>
      <w:sz w:val="16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DD292C"/>
    <w:rPr>
      <w:rFonts w:eastAsia="Times New Roman"/>
      <w:b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lassification@paralympics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IPC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36" ma:contentTypeDescription="Create a new document." ma:contentTypeScope="" ma:versionID="0b58e8ba3d9d801f5d8c8a92b17cc87e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targetNamespace="http://schemas.microsoft.com/office/2006/metadata/properties" ma:root="true" ma:fieldsID="6391d733ae8bccd31d618478ea379759" ns1:_="" ns2:_="" ns3:_="">
    <xsd:import namespace="http://schemas.microsoft.com/sharepoint/v3"/>
    <xsd:import namespace="4198ff53-14c8-450e-864b-b7bbc8915782"/>
    <xsd:import namespace="b96f4f8f-6723-46d6-9f09-91c6c603c3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ff53-14c8-450e-864b-b7bbc8915782">4YZS4SR55AVC-1797567310-65322</_dlc_DocId>
    <_dlc_DocIdUrl xmlns="4198ff53-14c8-450e-864b-b7bbc8915782">
      <Url>https://paralympicsnewzealand.sharepoint.com/_layouts/15/DocIdRedir.aspx?ID=4YZS4SR55AVC-1797567310-65322</Url>
      <Description>4YZS4SR55AVC-1797567310-65322</Description>
    </_dlc_DocIdUrl>
    <TaxKeywordTaxHTField xmlns="4198ff53-14c8-450e-864b-b7bbc8915782">
      <Terms xmlns="http://schemas.microsoft.com/office/infopath/2007/PartnerControls"/>
    </TaxKeywordTaxHTField>
    <TaxCatchAll xmlns="4198ff53-14c8-450e-864b-b7bbc8915782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637-DD98-476E-8A17-1C7A78A9A946}"/>
</file>

<file path=customXml/itemProps2.xml><?xml version="1.0" encoding="utf-8"?>
<ds:datastoreItem xmlns:ds="http://schemas.openxmlformats.org/officeDocument/2006/customXml" ds:itemID="{D390C7A0-C8B1-4943-84D1-6B99B75EC14B}">
  <ds:schemaRefs>
    <ds:schemaRef ds:uri="4198ff53-14c8-450e-864b-b7bbc8915782"/>
    <ds:schemaRef ds:uri="http://schemas.openxmlformats.org/package/2006/metadata/core-properties"/>
    <ds:schemaRef ds:uri="http://www.w3.org/XML/1998/namespace"/>
    <ds:schemaRef ds:uri="http://purl.org/dc/terms/"/>
    <ds:schemaRef ds:uri="b96f4f8f-6723-46d6-9f09-91c6c603c34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87A592-6B32-4925-93AD-2689762C1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8AF18-4EF5-4C35-A09C-5DA5B60A9C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33676A-8119-4BA7-9EC9-86EB0952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General Generic.dotm</Template>
  <TotalTime>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Rauw</dc:creator>
  <cp:lastModifiedBy>Marguerite Christophers</cp:lastModifiedBy>
  <cp:revision>4</cp:revision>
  <dcterms:created xsi:type="dcterms:W3CDTF">2016-03-30T02:49:00Z</dcterms:created>
  <dcterms:modified xsi:type="dcterms:W3CDTF">2018-01-12T01:18:00Z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a3317c22-802d-465c-8a6a-bee17c4742de</vt:lpwstr>
  </property>
  <property fmtid="{D5CDD505-2E9C-101B-9397-08002B2CF9AE}" pid="4" name="TaxKeyword">
    <vt:lpwstr/>
  </property>
</Properties>
</file>