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E5AA" w14:textId="77777777" w:rsidR="00C55A91" w:rsidRDefault="00C55A91" w:rsidP="00E36656">
      <w:pPr>
        <w:shd w:val="clear" w:color="auto" w:fill="FFFFFF"/>
        <w:rPr>
          <w:rFonts w:ascii="Arial" w:hAnsi="Arial" w:cs="Arial"/>
          <w:b/>
          <w:color w:val="111111"/>
          <w:sz w:val="28"/>
          <w:szCs w:val="28"/>
          <w:lang w:eastAsia="en-NZ"/>
        </w:rPr>
      </w:pPr>
    </w:p>
    <w:p w14:paraId="40231C38" w14:textId="1598F161" w:rsidR="00111391" w:rsidRDefault="00111391" w:rsidP="00E36656">
      <w:pPr>
        <w:shd w:val="clear" w:color="auto" w:fill="FFFFFF"/>
        <w:rPr>
          <w:rFonts w:ascii="Arial" w:hAnsi="Arial" w:cs="Arial"/>
          <w:b/>
          <w:color w:val="111111"/>
          <w:sz w:val="28"/>
          <w:szCs w:val="28"/>
          <w:lang w:eastAsia="en-NZ"/>
        </w:rPr>
      </w:pPr>
      <w:r>
        <w:rPr>
          <w:rFonts w:ascii="Arial" w:hAnsi="Arial" w:cs="Arial"/>
          <w:b/>
          <w:noProof/>
          <w:color w:val="111111"/>
          <w:sz w:val="28"/>
          <w:szCs w:val="28"/>
          <w:lang w:eastAsia="en-NZ"/>
        </w:rPr>
        <w:drawing>
          <wp:anchor distT="0" distB="0" distL="114300" distR="114300" simplePos="0" relativeHeight="251658240" behindDoc="1" locked="0" layoutInCell="1" allowOverlap="1" wp14:anchorId="6AD2D4FE" wp14:editId="665C1C69">
            <wp:simplePos x="0" y="0"/>
            <wp:positionH relativeFrom="page">
              <wp:posOffset>3094355</wp:posOffset>
            </wp:positionH>
            <wp:positionV relativeFrom="page">
              <wp:posOffset>474345</wp:posOffset>
            </wp:positionV>
            <wp:extent cx="1371600" cy="914400"/>
            <wp:effectExtent l="0" t="0" r="0" b="0"/>
            <wp:wrapTopAndBottom/>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759E" w14:textId="77777777" w:rsidR="00CF5530" w:rsidRPr="0083171D" w:rsidRDefault="00CF5530" w:rsidP="00CF5530"/>
    <w:p w14:paraId="22B88402" w14:textId="2563307C" w:rsidR="002345DF" w:rsidRPr="00EA4B98" w:rsidRDefault="00594997" w:rsidP="00EA4B98">
      <w:pPr>
        <w:pStyle w:val="Heading1"/>
      </w:pPr>
      <w:r w:rsidRPr="00EA4B98">
        <w:t xml:space="preserve">Young People </w:t>
      </w:r>
      <w:r w:rsidR="002345DF" w:rsidRPr="00EA4B98">
        <w:t>Aged 12 - 18 Para Sport Activation Fund</w:t>
      </w:r>
      <w:r w:rsidR="0085527A" w:rsidRPr="00EA4B98">
        <w:t xml:space="preserve"> 202</w:t>
      </w:r>
      <w:r w:rsidR="00817833">
        <w:t>1</w:t>
      </w:r>
    </w:p>
    <w:p w14:paraId="58B645B1" w14:textId="77777777" w:rsidR="002345DF" w:rsidRPr="00EA4B98" w:rsidRDefault="002345DF" w:rsidP="00EA4B98">
      <w:pPr>
        <w:pStyle w:val="Heading1"/>
      </w:pPr>
    </w:p>
    <w:p w14:paraId="7D7654DD" w14:textId="7CA4CCE5" w:rsidR="007531C6" w:rsidRPr="00EA4B98" w:rsidRDefault="00201D5F" w:rsidP="00EA4B98">
      <w:pPr>
        <w:pStyle w:val="Heading1"/>
      </w:pPr>
      <w:r w:rsidRPr="00EA4B98">
        <w:t>FAQs</w:t>
      </w:r>
    </w:p>
    <w:p w14:paraId="3FA2A316" w14:textId="77777777" w:rsidR="007531C6" w:rsidRDefault="007531C6" w:rsidP="007531C6">
      <w:pPr>
        <w:jc w:val="both"/>
        <w:rPr>
          <w:rFonts w:ascii="Arial" w:hAnsi="Arial" w:cs="Arial"/>
        </w:rPr>
      </w:pPr>
    </w:p>
    <w:p w14:paraId="01CC7DF4" w14:textId="77777777" w:rsidR="003C1B12" w:rsidRPr="00EA4B98" w:rsidRDefault="003C1B12" w:rsidP="00EA4B98">
      <w:pPr>
        <w:pStyle w:val="Heading2"/>
      </w:pPr>
      <w:r w:rsidRPr="00EA4B98">
        <w:t xml:space="preserve">Who can apply? </w:t>
      </w:r>
    </w:p>
    <w:p w14:paraId="1D0898AA" w14:textId="77777777" w:rsidR="003C1B12" w:rsidRDefault="003C1B12" w:rsidP="003C1B12">
      <w:pPr>
        <w:ind w:left="426"/>
        <w:jc w:val="both"/>
        <w:rPr>
          <w:rFonts w:ascii="Arial" w:hAnsi="Arial" w:cs="Arial"/>
        </w:rPr>
      </w:pPr>
    </w:p>
    <w:p w14:paraId="7493789E" w14:textId="2EE1658E" w:rsidR="00113653" w:rsidRDefault="003C1B12" w:rsidP="00ED2AAF">
      <w:pPr>
        <w:jc w:val="both"/>
        <w:rPr>
          <w:rFonts w:ascii="Arial" w:hAnsi="Arial" w:cs="Arial"/>
        </w:rPr>
      </w:pPr>
      <w:r>
        <w:rPr>
          <w:rFonts w:ascii="Arial" w:hAnsi="Arial" w:cs="Arial"/>
        </w:rPr>
        <w:t>Young people (aged 12 – 18) with an</w:t>
      </w:r>
      <w:r w:rsidRPr="007C56CF">
        <w:rPr>
          <w:rFonts w:ascii="Arial" w:hAnsi="Arial" w:cs="Arial"/>
        </w:rPr>
        <w:t xml:space="preserve"> </w:t>
      </w:r>
      <w:r w:rsidR="00AB44A8">
        <w:rPr>
          <w:rFonts w:ascii="Arial" w:hAnsi="Arial" w:cs="Arial"/>
        </w:rPr>
        <w:t>impairment eligible for Para sport</w:t>
      </w:r>
      <w:r>
        <w:rPr>
          <w:rFonts w:ascii="Arial" w:hAnsi="Arial" w:cs="Arial"/>
        </w:rPr>
        <w:t>, or organisations supporting these individuals.</w:t>
      </w:r>
    </w:p>
    <w:p w14:paraId="1801C970" w14:textId="179980CB" w:rsidR="00284985" w:rsidRDefault="00284985" w:rsidP="00ED2AAF">
      <w:pPr>
        <w:jc w:val="both"/>
        <w:rPr>
          <w:rFonts w:ascii="Arial" w:hAnsi="Arial" w:cs="Arial"/>
        </w:rPr>
      </w:pPr>
    </w:p>
    <w:p w14:paraId="3AACE766" w14:textId="77777777" w:rsidR="00284985" w:rsidRPr="00EA4B98" w:rsidRDefault="00284985" w:rsidP="00EA4B98">
      <w:pPr>
        <w:pStyle w:val="Heading2"/>
      </w:pPr>
      <w:r w:rsidRPr="00EA4B98">
        <w:t xml:space="preserve">What is the Minister’s Discretionary Fund?  </w:t>
      </w:r>
    </w:p>
    <w:p w14:paraId="16360069" w14:textId="77777777" w:rsidR="00284985" w:rsidRDefault="00284985" w:rsidP="00284985">
      <w:pPr>
        <w:jc w:val="both"/>
        <w:rPr>
          <w:rFonts w:ascii="Arial" w:hAnsi="Arial" w:cs="Arial"/>
          <w:sz w:val="22"/>
          <w:szCs w:val="22"/>
        </w:rPr>
      </w:pPr>
    </w:p>
    <w:p w14:paraId="30BA7325" w14:textId="77777777" w:rsidR="00284985" w:rsidRDefault="00284985" w:rsidP="00284985">
      <w:pPr>
        <w:shd w:val="clear" w:color="auto" w:fill="FFFFFF"/>
        <w:rPr>
          <w:rFonts w:ascii="Arial" w:hAnsi="Arial" w:cs="Arial"/>
        </w:rPr>
      </w:pPr>
      <w:r>
        <w:rPr>
          <w:rFonts w:ascii="Arial" w:hAnsi="Arial" w:cs="Arial"/>
        </w:rPr>
        <w:t>The Minister for Sport and Recreation has a small Discretionary Fund of $44,000 per year.  The Fund’s is to support groups, individuals and organisations that are unable to obtain support through organisations such as Sport New Zealand, local government, or the New Zealand Lottery Grants Board, to support sports-related initiatives including participation in sport and recreation activities.</w:t>
      </w:r>
    </w:p>
    <w:p w14:paraId="7BE0125A" w14:textId="77777777" w:rsidR="00284985" w:rsidRDefault="00284985" w:rsidP="00284985">
      <w:pPr>
        <w:shd w:val="clear" w:color="auto" w:fill="FFFFFF"/>
        <w:rPr>
          <w:rFonts w:ascii="Arial" w:hAnsi="Arial" w:cs="Arial"/>
        </w:rPr>
      </w:pPr>
    </w:p>
    <w:p w14:paraId="76EE9A93" w14:textId="6BC657CE" w:rsidR="00284985" w:rsidRPr="003C1B12" w:rsidRDefault="00284985" w:rsidP="00284985">
      <w:pPr>
        <w:shd w:val="clear" w:color="auto" w:fill="FFFFFF"/>
        <w:rPr>
          <w:rFonts w:ascii="Arial" w:hAnsi="Arial" w:cs="Arial"/>
        </w:rPr>
      </w:pPr>
      <w:r>
        <w:rPr>
          <w:rFonts w:ascii="Arial" w:hAnsi="Arial" w:cs="Arial"/>
        </w:rPr>
        <w:t xml:space="preserve">This year the Minister for Sport and Recreation, Hon Grant Robertson, is using the Fund to support disabled young people to get involved in sport, by providing funding to access to equipment and support.  </w:t>
      </w:r>
    </w:p>
    <w:p w14:paraId="0FD1E1B4" w14:textId="77777777" w:rsidR="003C1B12" w:rsidRDefault="003C1B12" w:rsidP="00ED2AAF">
      <w:pPr>
        <w:jc w:val="both"/>
        <w:rPr>
          <w:rFonts w:ascii="Arial" w:hAnsi="Arial" w:cs="Arial"/>
          <w:b/>
          <w:bCs/>
        </w:rPr>
      </w:pPr>
    </w:p>
    <w:p w14:paraId="1D01045C" w14:textId="5D79417B" w:rsidR="007531C6" w:rsidRPr="00EA4B98" w:rsidRDefault="005D0A31" w:rsidP="00EA4B98">
      <w:pPr>
        <w:pStyle w:val="Heading2"/>
      </w:pPr>
      <w:r w:rsidRPr="00EA4B98">
        <w:t>What is Para sport?</w:t>
      </w:r>
    </w:p>
    <w:p w14:paraId="374A9592" w14:textId="4494F356" w:rsidR="005D0A31" w:rsidRDefault="005D0A31" w:rsidP="00ED2AAF">
      <w:pPr>
        <w:jc w:val="both"/>
        <w:rPr>
          <w:rFonts w:ascii="Arial" w:hAnsi="Arial" w:cs="Arial"/>
          <w:b/>
          <w:bCs/>
        </w:rPr>
      </w:pPr>
    </w:p>
    <w:p w14:paraId="21480CED" w14:textId="0B105FA4" w:rsidR="008A0112" w:rsidRDefault="008A0112" w:rsidP="00ED2AAF">
      <w:pPr>
        <w:jc w:val="both"/>
        <w:rPr>
          <w:rFonts w:ascii="Arial" w:hAnsi="Arial" w:cs="Arial"/>
        </w:rPr>
      </w:pPr>
      <w:r w:rsidRPr="008A0112">
        <w:rPr>
          <w:rFonts w:ascii="Arial" w:hAnsi="Arial" w:cs="Arial"/>
        </w:rPr>
        <w:t xml:space="preserve">Para sport refers to all sport for athletes with an </w:t>
      </w:r>
      <w:r w:rsidR="00AD5191">
        <w:rPr>
          <w:rFonts w:ascii="Arial" w:hAnsi="Arial" w:cs="Arial"/>
        </w:rPr>
        <w:t xml:space="preserve">IPC recognised </w:t>
      </w:r>
      <w:hyperlink r:id="rId10" w:history="1">
        <w:r w:rsidRPr="007C56CF">
          <w:rPr>
            <w:rStyle w:val="Hyperlink"/>
            <w:rFonts w:ascii="Arial" w:hAnsi="Arial" w:cs="Arial"/>
          </w:rPr>
          <w:t>eligible impairment</w:t>
        </w:r>
      </w:hyperlink>
      <w:r w:rsidRPr="007C56CF">
        <w:rPr>
          <w:rFonts w:ascii="Arial" w:hAnsi="Arial" w:cs="Arial"/>
        </w:rPr>
        <w:t>,</w:t>
      </w:r>
      <w:r w:rsidRPr="008A0112">
        <w:rPr>
          <w:rFonts w:ascii="Arial" w:hAnsi="Arial" w:cs="Arial"/>
        </w:rPr>
        <w:t xml:space="preserve"> whether they feature on the Paralympic Games programme or not. The International Federation must be recognised by the IPC and therefore operate under the IPC Athlete Classification Code.</w:t>
      </w:r>
    </w:p>
    <w:p w14:paraId="4547E868" w14:textId="77777777" w:rsidR="00190D2F" w:rsidRDefault="00190D2F" w:rsidP="00ED2AAF">
      <w:pPr>
        <w:jc w:val="both"/>
        <w:rPr>
          <w:rFonts w:ascii="Arial" w:hAnsi="Arial" w:cs="Arial"/>
        </w:rPr>
      </w:pPr>
    </w:p>
    <w:p w14:paraId="2126468C" w14:textId="33C3F74A" w:rsidR="007633AC" w:rsidRDefault="007633AC" w:rsidP="00ED2AAF">
      <w:pPr>
        <w:jc w:val="both"/>
        <w:rPr>
          <w:rFonts w:ascii="Arial" w:hAnsi="Arial" w:cs="Arial"/>
        </w:rPr>
      </w:pPr>
      <w:r>
        <w:rPr>
          <w:rFonts w:ascii="Arial" w:hAnsi="Arial" w:cs="Arial"/>
        </w:rPr>
        <w:t xml:space="preserve">See the full list of </w:t>
      </w:r>
      <w:hyperlink r:id="rId11" w:history="1">
        <w:r w:rsidR="00190D2F" w:rsidRPr="00EA4B98">
          <w:rPr>
            <w:rStyle w:val="Hyperlink"/>
            <w:rFonts w:ascii="Arial" w:hAnsi="Arial" w:cs="Arial"/>
          </w:rPr>
          <w:t>Summer Para sports</w:t>
        </w:r>
      </w:hyperlink>
    </w:p>
    <w:p w14:paraId="34C5B6EA" w14:textId="1A3E4B49" w:rsidR="00190D2F" w:rsidRPr="008A0112" w:rsidRDefault="00190D2F" w:rsidP="00ED2AAF">
      <w:pPr>
        <w:jc w:val="both"/>
        <w:rPr>
          <w:rFonts w:ascii="Arial" w:hAnsi="Arial" w:cs="Arial"/>
        </w:rPr>
      </w:pPr>
      <w:r>
        <w:rPr>
          <w:rFonts w:ascii="Arial" w:hAnsi="Arial" w:cs="Arial"/>
        </w:rPr>
        <w:t xml:space="preserve">See the full list of </w:t>
      </w:r>
      <w:hyperlink r:id="rId12" w:history="1">
        <w:r w:rsidRPr="00EA4B98">
          <w:rPr>
            <w:rStyle w:val="Hyperlink"/>
            <w:rFonts w:ascii="Arial" w:hAnsi="Arial" w:cs="Arial"/>
          </w:rPr>
          <w:t>Winter Para sports</w:t>
        </w:r>
      </w:hyperlink>
      <w:r>
        <w:rPr>
          <w:rFonts w:ascii="Arial" w:hAnsi="Arial" w:cs="Arial"/>
        </w:rPr>
        <w:t xml:space="preserve"> </w:t>
      </w:r>
    </w:p>
    <w:p w14:paraId="009396BD" w14:textId="77777777" w:rsidR="008A0112" w:rsidRDefault="008A0112" w:rsidP="00ED2AAF">
      <w:pPr>
        <w:jc w:val="both"/>
        <w:rPr>
          <w:rFonts w:ascii="Arial" w:hAnsi="Arial" w:cs="Arial"/>
          <w:b/>
          <w:bCs/>
        </w:rPr>
      </w:pPr>
    </w:p>
    <w:p w14:paraId="405776AC" w14:textId="2C4AA683" w:rsidR="005D0A31" w:rsidRPr="00EA4B98" w:rsidRDefault="005D0A31" w:rsidP="00ED2AAF">
      <w:pPr>
        <w:jc w:val="both"/>
        <w:rPr>
          <w:rStyle w:val="Heading2Char"/>
        </w:rPr>
      </w:pPr>
      <w:r>
        <w:rPr>
          <w:rFonts w:ascii="Arial" w:hAnsi="Arial" w:cs="Arial"/>
          <w:b/>
          <w:bCs/>
        </w:rPr>
        <w:t xml:space="preserve">What is an </w:t>
      </w:r>
      <w:r w:rsidR="008B7480">
        <w:rPr>
          <w:rFonts w:ascii="Arial" w:hAnsi="Arial" w:cs="Arial"/>
          <w:b/>
          <w:bCs/>
        </w:rPr>
        <w:t>eligible</w:t>
      </w:r>
      <w:r w:rsidR="005379F0">
        <w:rPr>
          <w:rFonts w:ascii="Arial" w:hAnsi="Arial" w:cs="Arial"/>
          <w:b/>
          <w:bCs/>
        </w:rPr>
        <w:t xml:space="preserve"> impairment</w:t>
      </w:r>
      <w:r w:rsidR="008B7480">
        <w:rPr>
          <w:rFonts w:ascii="Arial" w:hAnsi="Arial" w:cs="Arial"/>
          <w:b/>
          <w:bCs/>
        </w:rPr>
        <w:t xml:space="preserve"> for Para sport?</w:t>
      </w:r>
    </w:p>
    <w:p w14:paraId="3DA47544" w14:textId="693378E2" w:rsidR="005379F0" w:rsidRDefault="005379F0" w:rsidP="00ED2AAF">
      <w:pPr>
        <w:jc w:val="both"/>
        <w:rPr>
          <w:rFonts w:ascii="Arial" w:hAnsi="Arial" w:cs="Arial"/>
          <w:b/>
          <w:bCs/>
        </w:rPr>
      </w:pPr>
    </w:p>
    <w:p w14:paraId="76B1655E" w14:textId="47E4AF4A" w:rsidR="005379F0" w:rsidRDefault="005379F0" w:rsidP="00ED2AAF">
      <w:pPr>
        <w:jc w:val="both"/>
        <w:rPr>
          <w:rFonts w:ascii="Arial" w:hAnsi="Arial" w:cs="Arial"/>
        </w:rPr>
      </w:pPr>
      <w:r w:rsidRPr="005379F0">
        <w:rPr>
          <w:rFonts w:ascii="Arial" w:hAnsi="Arial" w:cs="Arial"/>
        </w:rPr>
        <w:t>The Paralympic Movement offers sport opportunities for athletes with physical, visual, and intellectual impairments</w:t>
      </w:r>
      <w:r w:rsidR="00367AEA">
        <w:rPr>
          <w:rFonts w:ascii="Arial" w:hAnsi="Arial" w:cs="Arial"/>
        </w:rPr>
        <w:t>.</w:t>
      </w:r>
      <w:r w:rsidRPr="005379F0">
        <w:rPr>
          <w:rFonts w:ascii="Arial" w:hAnsi="Arial" w:cs="Arial"/>
        </w:rPr>
        <w:t xml:space="preserve"> </w:t>
      </w:r>
      <w:r w:rsidR="00367AEA">
        <w:rPr>
          <w:rFonts w:ascii="Arial" w:hAnsi="Arial" w:cs="Arial"/>
        </w:rPr>
        <w:t>A</w:t>
      </w:r>
      <w:r w:rsidR="00A247AD">
        <w:rPr>
          <w:rFonts w:ascii="Arial" w:hAnsi="Arial" w:cs="Arial"/>
        </w:rPr>
        <w:t xml:space="preserve">n athlete </w:t>
      </w:r>
      <w:r w:rsidR="001E286E">
        <w:rPr>
          <w:rFonts w:ascii="Arial" w:hAnsi="Arial" w:cs="Arial"/>
        </w:rPr>
        <w:t xml:space="preserve">must </w:t>
      </w:r>
      <w:r w:rsidR="00A013D4">
        <w:rPr>
          <w:rFonts w:ascii="Arial" w:hAnsi="Arial" w:cs="Arial"/>
        </w:rPr>
        <w:t>have a health condition</w:t>
      </w:r>
      <w:r w:rsidR="00AA6FE0">
        <w:rPr>
          <w:rFonts w:ascii="Arial" w:hAnsi="Arial" w:cs="Arial"/>
        </w:rPr>
        <w:t xml:space="preserve"> </w:t>
      </w:r>
      <w:r w:rsidR="00A013D4">
        <w:rPr>
          <w:rFonts w:ascii="Arial" w:hAnsi="Arial" w:cs="Arial"/>
        </w:rPr>
        <w:t xml:space="preserve">(disability) that </w:t>
      </w:r>
      <w:r w:rsidR="00B16DAC">
        <w:rPr>
          <w:rFonts w:ascii="Arial" w:hAnsi="Arial" w:cs="Arial"/>
        </w:rPr>
        <w:t xml:space="preserve">leads to </w:t>
      </w:r>
      <w:r w:rsidR="001E286E">
        <w:rPr>
          <w:rFonts w:ascii="Arial" w:hAnsi="Arial" w:cs="Arial"/>
        </w:rPr>
        <w:t>one or more of the 10 IPC</w:t>
      </w:r>
      <w:r w:rsidR="005D15DB" w:rsidRPr="005D15DB">
        <w:rPr>
          <w:rFonts w:ascii="Arial" w:hAnsi="Arial" w:cs="Arial"/>
        </w:rPr>
        <w:t xml:space="preserve"> </w:t>
      </w:r>
      <w:r w:rsidR="005D15DB">
        <w:rPr>
          <w:rFonts w:ascii="Arial" w:hAnsi="Arial" w:cs="Arial"/>
        </w:rPr>
        <w:t>recognised</w:t>
      </w:r>
      <w:r w:rsidR="001E286E">
        <w:rPr>
          <w:rFonts w:ascii="Arial" w:hAnsi="Arial" w:cs="Arial"/>
        </w:rPr>
        <w:t xml:space="preserve"> </w:t>
      </w:r>
      <w:r w:rsidR="00AA6FE0">
        <w:rPr>
          <w:rFonts w:ascii="Arial" w:hAnsi="Arial" w:cs="Arial"/>
        </w:rPr>
        <w:t>e</w:t>
      </w:r>
      <w:r w:rsidR="001E286E">
        <w:rPr>
          <w:rFonts w:ascii="Arial" w:hAnsi="Arial" w:cs="Arial"/>
        </w:rPr>
        <w:t xml:space="preserve">ligible </w:t>
      </w:r>
      <w:r w:rsidR="00AA6FE0">
        <w:rPr>
          <w:rFonts w:ascii="Arial" w:hAnsi="Arial" w:cs="Arial"/>
        </w:rPr>
        <w:t>i</w:t>
      </w:r>
      <w:r w:rsidR="001E286E">
        <w:rPr>
          <w:rFonts w:ascii="Arial" w:hAnsi="Arial" w:cs="Arial"/>
        </w:rPr>
        <w:t>mpairment</w:t>
      </w:r>
      <w:r w:rsidR="00273071">
        <w:rPr>
          <w:rFonts w:ascii="Arial" w:hAnsi="Arial" w:cs="Arial"/>
        </w:rPr>
        <w:t>s</w:t>
      </w:r>
      <w:r w:rsidR="005D15DB">
        <w:rPr>
          <w:rFonts w:ascii="Arial" w:hAnsi="Arial" w:cs="Arial"/>
        </w:rPr>
        <w:t>. T</w:t>
      </w:r>
      <w:r w:rsidRPr="005379F0">
        <w:rPr>
          <w:rFonts w:ascii="Arial" w:hAnsi="Arial" w:cs="Arial"/>
        </w:rPr>
        <w:t>hese must be permanent in nature.</w:t>
      </w:r>
      <w:r>
        <w:rPr>
          <w:rFonts w:ascii="Arial" w:hAnsi="Arial" w:cs="Arial"/>
        </w:rPr>
        <w:t xml:space="preserve"> You can </w:t>
      </w:r>
      <w:r w:rsidR="00F53BAD">
        <w:rPr>
          <w:rFonts w:ascii="Arial" w:hAnsi="Arial" w:cs="Arial"/>
        </w:rPr>
        <w:t xml:space="preserve">read more about </w:t>
      </w:r>
      <w:hyperlink r:id="rId13" w:history="1">
        <w:r w:rsidR="00EA4B98" w:rsidRPr="007C56CF">
          <w:rPr>
            <w:rStyle w:val="Hyperlink"/>
            <w:rFonts w:ascii="Arial" w:hAnsi="Arial" w:cs="Arial"/>
          </w:rPr>
          <w:t>eligible impairment</w:t>
        </w:r>
      </w:hyperlink>
      <w:r w:rsidR="00EA4B98">
        <w:rPr>
          <w:rFonts w:ascii="Arial" w:hAnsi="Arial" w:cs="Arial"/>
        </w:rPr>
        <w:t xml:space="preserve">s </w:t>
      </w:r>
      <w:r w:rsidR="00F53BAD">
        <w:rPr>
          <w:rFonts w:ascii="Arial" w:hAnsi="Arial" w:cs="Arial"/>
        </w:rPr>
        <w:t xml:space="preserve">on our </w:t>
      </w:r>
      <w:r w:rsidR="00AA6FE0">
        <w:rPr>
          <w:rFonts w:ascii="Arial" w:hAnsi="Arial" w:cs="Arial"/>
        </w:rPr>
        <w:t xml:space="preserve">PNZ </w:t>
      </w:r>
      <w:r w:rsidR="00F53BAD">
        <w:rPr>
          <w:rFonts w:ascii="Arial" w:hAnsi="Arial" w:cs="Arial"/>
        </w:rPr>
        <w:t>website</w:t>
      </w:r>
      <w:r w:rsidR="00EA4B98">
        <w:rPr>
          <w:rFonts w:ascii="Arial" w:hAnsi="Arial" w:cs="Arial"/>
        </w:rPr>
        <w:t>.</w:t>
      </w:r>
    </w:p>
    <w:p w14:paraId="318CC27F" w14:textId="000E44E7" w:rsidR="00A14016" w:rsidRDefault="00A14016" w:rsidP="00ED2AAF">
      <w:pPr>
        <w:jc w:val="both"/>
        <w:rPr>
          <w:rFonts w:ascii="Arial" w:hAnsi="Arial" w:cs="Arial"/>
        </w:rPr>
      </w:pPr>
    </w:p>
    <w:p w14:paraId="7CFF1319" w14:textId="77777777" w:rsidR="003C1B12" w:rsidRPr="00EA4B98" w:rsidRDefault="003C1B12" w:rsidP="00EA4B98">
      <w:pPr>
        <w:pStyle w:val="Heading2"/>
      </w:pPr>
      <w:r w:rsidRPr="00EA4B98">
        <w:t>What can be applied for?</w:t>
      </w:r>
    </w:p>
    <w:p w14:paraId="608CA3E3" w14:textId="6417793D" w:rsidR="003C1B12" w:rsidRPr="002345DF" w:rsidRDefault="003C1B12" w:rsidP="003C1B12">
      <w:pPr>
        <w:spacing w:after="240"/>
        <w:jc w:val="both"/>
        <w:rPr>
          <w:rFonts w:ascii="Arial" w:hAnsi="Arial" w:cs="Arial"/>
        </w:rPr>
      </w:pPr>
      <w:r>
        <w:rPr>
          <w:rFonts w:ascii="Arial" w:hAnsi="Arial" w:cs="Arial"/>
        </w:rPr>
        <w:t xml:space="preserve">Funds </w:t>
      </w:r>
      <w:r w:rsidR="001F4EB6">
        <w:rPr>
          <w:rFonts w:ascii="Arial" w:hAnsi="Arial" w:cs="Arial"/>
        </w:rPr>
        <w:t>that support Para athlete pathway development will be considered</w:t>
      </w:r>
      <w:r w:rsidR="00257291">
        <w:rPr>
          <w:rFonts w:ascii="Arial" w:hAnsi="Arial" w:cs="Arial"/>
        </w:rPr>
        <w:t xml:space="preserve"> and can be applied for </w:t>
      </w:r>
      <w:r w:rsidR="00F11936">
        <w:rPr>
          <w:rFonts w:ascii="Arial" w:hAnsi="Arial" w:cs="Arial"/>
        </w:rPr>
        <w:t>to support</w:t>
      </w:r>
      <w:r w:rsidR="00E725C1">
        <w:rPr>
          <w:rFonts w:ascii="Arial" w:hAnsi="Arial" w:cs="Arial"/>
        </w:rPr>
        <w:t>, but not limited to,</w:t>
      </w:r>
      <w:r>
        <w:rPr>
          <w:rFonts w:ascii="Arial" w:hAnsi="Arial" w:cs="Arial"/>
        </w:rPr>
        <w:t xml:space="preserve"> the following items:</w:t>
      </w:r>
    </w:p>
    <w:p w14:paraId="466BC34C" w14:textId="1359A2BC" w:rsidR="00AA6FE0" w:rsidRPr="00010D75" w:rsidRDefault="00AA6FE0" w:rsidP="003C1B12">
      <w:pPr>
        <w:numPr>
          <w:ilvl w:val="0"/>
          <w:numId w:val="1"/>
        </w:numPr>
        <w:ind w:left="709" w:hanging="283"/>
        <w:jc w:val="both"/>
      </w:pPr>
      <w:r>
        <w:rPr>
          <w:rFonts w:ascii="Arial" w:hAnsi="Arial" w:cs="Arial"/>
        </w:rPr>
        <w:t>Travel</w:t>
      </w:r>
    </w:p>
    <w:p w14:paraId="0E781468" w14:textId="08E14DA1" w:rsidR="003C1B12" w:rsidRPr="00CF5530" w:rsidRDefault="003C1B12" w:rsidP="003C1B12">
      <w:pPr>
        <w:numPr>
          <w:ilvl w:val="0"/>
          <w:numId w:val="1"/>
        </w:numPr>
        <w:ind w:left="709" w:hanging="283"/>
        <w:jc w:val="both"/>
      </w:pPr>
      <w:r w:rsidRPr="007C51F3">
        <w:rPr>
          <w:rFonts w:ascii="Arial" w:hAnsi="Arial" w:cs="Arial"/>
        </w:rPr>
        <w:t>Equipment</w:t>
      </w:r>
    </w:p>
    <w:p w14:paraId="2FB3A490" w14:textId="77777777" w:rsidR="003C1B12" w:rsidRPr="00CF5530" w:rsidRDefault="003C1B12" w:rsidP="003C1B12">
      <w:pPr>
        <w:numPr>
          <w:ilvl w:val="0"/>
          <w:numId w:val="1"/>
        </w:numPr>
        <w:ind w:left="709" w:hanging="283"/>
        <w:jc w:val="both"/>
      </w:pPr>
      <w:r>
        <w:rPr>
          <w:rFonts w:ascii="Arial" w:hAnsi="Arial" w:cs="Arial"/>
        </w:rPr>
        <w:t>Subscriptions</w:t>
      </w:r>
    </w:p>
    <w:p w14:paraId="19BCE66E" w14:textId="77777777" w:rsidR="003C1B12" w:rsidRPr="007C51F3" w:rsidRDefault="003C1B12" w:rsidP="003C1B12">
      <w:pPr>
        <w:numPr>
          <w:ilvl w:val="0"/>
          <w:numId w:val="1"/>
        </w:numPr>
        <w:ind w:left="709" w:hanging="283"/>
        <w:jc w:val="both"/>
      </w:pPr>
      <w:r>
        <w:rPr>
          <w:rFonts w:ascii="Arial" w:hAnsi="Arial" w:cs="Arial"/>
        </w:rPr>
        <w:t>Access to facilities</w:t>
      </w:r>
    </w:p>
    <w:p w14:paraId="7EE0D3B0" w14:textId="77777777" w:rsidR="003C1B12" w:rsidRPr="007C51F3" w:rsidRDefault="003C1B12" w:rsidP="003C1B12">
      <w:pPr>
        <w:numPr>
          <w:ilvl w:val="0"/>
          <w:numId w:val="1"/>
        </w:numPr>
        <w:ind w:left="709" w:hanging="283"/>
        <w:jc w:val="both"/>
      </w:pPr>
      <w:r w:rsidRPr="007C51F3">
        <w:rPr>
          <w:rFonts w:ascii="Arial" w:hAnsi="Arial" w:cs="Arial"/>
        </w:rPr>
        <w:t>Coaching</w:t>
      </w:r>
    </w:p>
    <w:p w14:paraId="1225FCF4" w14:textId="77777777" w:rsidR="003C1B12" w:rsidRPr="002345DF" w:rsidRDefault="003C1B12" w:rsidP="003C1B12">
      <w:pPr>
        <w:numPr>
          <w:ilvl w:val="0"/>
          <w:numId w:val="1"/>
        </w:numPr>
        <w:ind w:left="709" w:hanging="283"/>
        <w:jc w:val="both"/>
      </w:pPr>
      <w:r w:rsidRPr="007C51F3">
        <w:rPr>
          <w:rFonts w:ascii="Arial" w:hAnsi="Arial" w:cs="Arial"/>
        </w:rPr>
        <w:t>Camps and associated fees</w:t>
      </w:r>
    </w:p>
    <w:p w14:paraId="5665D36A" w14:textId="77777777" w:rsidR="003C1B12" w:rsidRDefault="003C1B12" w:rsidP="003C1B12">
      <w:pPr>
        <w:jc w:val="both"/>
        <w:rPr>
          <w:rFonts w:ascii="Arial" w:hAnsi="Arial" w:cs="Arial"/>
        </w:rPr>
      </w:pPr>
    </w:p>
    <w:p w14:paraId="1B6C5AE2" w14:textId="77777777" w:rsidR="003C1B12" w:rsidRPr="002345DF" w:rsidRDefault="003C1B12" w:rsidP="003C1B12">
      <w:pPr>
        <w:jc w:val="both"/>
      </w:pPr>
      <w:r>
        <w:rPr>
          <w:rFonts w:ascii="Arial" w:hAnsi="Arial" w:cs="Arial"/>
        </w:rPr>
        <w:t>No retrospective funding will be considered.</w:t>
      </w:r>
    </w:p>
    <w:p w14:paraId="1CFDEEC3" w14:textId="7B54A3F9" w:rsidR="00107827" w:rsidRDefault="00107827" w:rsidP="00ED2AAF">
      <w:pPr>
        <w:jc w:val="both"/>
        <w:rPr>
          <w:rFonts w:ascii="Arial" w:hAnsi="Arial" w:cs="Arial"/>
          <w:b/>
          <w:bCs/>
        </w:rPr>
      </w:pPr>
    </w:p>
    <w:p w14:paraId="79237B71" w14:textId="0AB77A9A" w:rsidR="00174E0A" w:rsidRPr="00EA4B98" w:rsidRDefault="00912968" w:rsidP="00EA4B98">
      <w:pPr>
        <w:pStyle w:val="Heading2"/>
      </w:pPr>
      <w:r w:rsidRPr="00EA4B98">
        <w:t xml:space="preserve">Do I need to have a classification </w:t>
      </w:r>
      <w:r w:rsidR="00441B32" w:rsidRPr="00EA4B98">
        <w:t>to</w:t>
      </w:r>
      <w:r w:rsidRPr="00EA4B98">
        <w:t xml:space="preserve"> apply?</w:t>
      </w:r>
    </w:p>
    <w:p w14:paraId="3BE71AFF" w14:textId="2C037331" w:rsidR="00441B32" w:rsidRDefault="00441B32" w:rsidP="00ED2AAF">
      <w:pPr>
        <w:jc w:val="both"/>
        <w:rPr>
          <w:rFonts w:ascii="Arial" w:hAnsi="Arial" w:cs="Arial"/>
          <w:b/>
          <w:bCs/>
        </w:rPr>
      </w:pPr>
    </w:p>
    <w:p w14:paraId="389714C5" w14:textId="3A86AC18" w:rsidR="00A96D16" w:rsidRDefault="00441B32" w:rsidP="00ED2AAF">
      <w:pPr>
        <w:jc w:val="both"/>
        <w:rPr>
          <w:rFonts w:ascii="Arial" w:hAnsi="Arial" w:cs="Arial"/>
        </w:rPr>
      </w:pPr>
      <w:r>
        <w:rPr>
          <w:rFonts w:ascii="Arial" w:hAnsi="Arial" w:cs="Arial"/>
        </w:rPr>
        <w:t xml:space="preserve">To </w:t>
      </w:r>
      <w:r w:rsidR="00E97520">
        <w:rPr>
          <w:rFonts w:ascii="Arial" w:hAnsi="Arial" w:cs="Arial"/>
        </w:rPr>
        <w:t xml:space="preserve">apply for this fund, you need </w:t>
      </w:r>
      <w:r w:rsidR="00A96D16">
        <w:rPr>
          <w:rFonts w:ascii="Arial" w:hAnsi="Arial" w:cs="Arial"/>
        </w:rPr>
        <w:t xml:space="preserve">to have an </w:t>
      </w:r>
      <w:r w:rsidR="00E97520" w:rsidRPr="00A90CA6">
        <w:rPr>
          <w:rFonts w:ascii="Arial" w:hAnsi="Arial" w:cs="Arial"/>
          <w:i/>
          <w:iCs/>
        </w:rPr>
        <w:t xml:space="preserve">eligible </w:t>
      </w:r>
      <w:r w:rsidR="00A046FE">
        <w:rPr>
          <w:rFonts w:ascii="Arial" w:hAnsi="Arial" w:cs="Arial"/>
          <w:i/>
          <w:iCs/>
        </w:rPr>
        <w:t xml:space="preserve">impairment </w:t>
      </w:r>
      <w:r w:rsidR="00C6182F">
        <w:rPr>
          <w:rFonts w:ascii="Arial" w:hAnsi="Arial" w:cs="Arial"/>
          <w:i/>
          <w:iCs/>
        </w:rPr>
        <w:t xml:space="preserve">for </w:t>
      </w:r>
      <w:r w:rsidR="001112B2" w:rsidRPr="00A90CA6">
        <w:rPr>
          <w:rFonts w:ascii="Arial" w:hAnsi="Arial" w:cs="Arial"/>
          <w:i/>
          <w:iCs/>
        </w:rPr>
        <w:t>Para sport</w:t>
      </w:r>
      <w:r w:rsidR="001112B2">
        <w:rPr>
          <w:rFonts w:ascii="Arial" w:hAnsi="Arial" w:cs="Arial"/>
        </w:rPr>
        <w:t xml:space="preserve">. </w:t>
      </w:r>
    </w:p>
    <w:p w14:paraId="69217EBF" w14:textId="77777777" w:rsidR="00AA6FE0" w:rsidRDefault="00AA6FE0" w:rsidP="00ED2AAF">
      <w:pPr>
        <w:jc w:val="both"/>
        <w:rPr>
          <w:rFonts w:ascii="Arial" w:hAnsi="Arial" w:cs="Arial"/>
        </w:rPr>
      </w:pPr>
    </w:p>
    <w:p w14:paraId="1B66EE61" w14:textId="4BF5BEAE" w:rsidR="00441B32" w:rsidRPr="00441B32" w:rsidRDefault="001112B2" w:rsidP="00ED2AAF">
      <w:pPr>
        <w:jc w:val="both"/>
        <w:rPr>
          <w:rFonts w:ascii="Arial" w:hAnsi="Arial" w:cs="Arial"/>
        </w:rPr>
      </w:pPr>
      <w:r>
        <w:rPr>
          <w:rFonts w:ascii="Arial" w:hAnsi="Arial" w:cs="Arial"/>
        </w:rPr>
        <w:t xml:space="preserve">If </w:t>
      </w:r>
      <w:r w:rsidR="00C6182F">
        <w:rPr>
          <w:rFonts w:ascii="Arial" w:hAnsi="Arial" w:cs="Arial"/>
        </w:rPr>
        <w:t xml:space="preserve">you do not have a </w:t>
      </w:r>
      <w:r w:rsidR="003F2EED">
        <w:rPr>
          <w:rFonts w:ascii="Arial" w:hAnsi="Arial" w:cs="Arial"/>
        </w:rPr>
        <w:t>P</w:t>
      </w:r>
      <w:r w:rsidR="00C6182F">
        <w:rPr>
          <w:rFonts w:ascii="Arial" w:hAnsi="Arial" w:cs="Arial"/>
        </w:rPr>
        <w:t xml:space="preserve">ara sport classification </w:t>
      </w:r>
      <w:r w:rsidR="003F2EED">
        <w:rPr>
          <w:rFonts w:ascii="Arial" w:hAnsi="Arial" w:cs="Arial"/>
        </w:rPr>
        <w:t xml:space="preserve">and </w:t>
      </w:r>
      <w:r>
        <w:rPr>
          <w:rFonts w:ascii="Arial" w:hAnsi="Arial" w:cs="Arial"/>
        </w:rPr>
        <w:t>would like to seek eligibility, please contact PNZ Classification Manager Marguerite Christopher</w:t>
      </w:r>
      <w:r w:rsidR="00AA6FE0">
        <w:rPr>
          <w:rFonts w:ascii="Arial" w:hAnsi="Arial" w:cs="Arial"/>
        </w:rPr>
        <w:t xml:space="preserve"> at </w:t>
      </w:r>
      <w:hyperlink r:id="rId14" w:history="1">
        <w:r w:rsidRPr="009C10EB">
          <w:rPr>
            <w:rStyle w:val="Hyperlink"/>
            <w:rFonts w:ascii="Arial" w:hAnsi="Arial" w:cs="Arial"/>
          </w:rPr>
          <w:t>mchristophers@paralympics.org.nz</w:t>
        </w:r>
      </w:hyperlink>
      <w:r>
        <w:rPr>
          <w:rFonts w:ascii="Arial" w:hAnsi="Arial" w:cs="Arial"/>
        </w:rPr>
        <w:t xml:space="preserve"> </w:t>
      </w:r>
      <w:r w:rsidR="00AA6FE0">
        <w:rPr>
          <w:rFonts w:ascii="Arial" w:hAnsi="Arial" w:cs="Arial"/>
        </w:rPr>
        <w:t xml:space="preserve">or </w:t>
      </w:r>
      <w:r w:rsidR="00010D75">
        <w:rPr>
          <w:rFonts w:ascii="Arial" w:hAnsi="Arial" w:cs="Arial"/>
        </w:rPr>
        <w:t>021 746 727</w:t>
      </w:r>
      <w:r w:rsidR="00AA6FE0">
        <w:rPr>
          <w:rFonts w:ascii="Arial" w:hAnsi="Arial" w:cs="Arial"/>
        </w:rPr>
        <w:t xml:space="preserve"> </w:t>
      </w:r>
      <w:r>
        <w:rPr>
          <w:rFonts w:ascii="Arial" w:hAnsi="Arial" w:cs="Arial"/>
        </w:rPr>
        <w:t>for more information.</w:t>
      </w:r>
    </w:p>
    <w:p w14:paraId="3807BB9B" w14:textId="1BB4FB82" w:rsidR="000A2C90" w:rsidRDefault="000A2C90" w:rsidP="00ED2AAF">
      <w:pPr>
        <w:jc w:val="both"/>
        <w:rPr>
          <w:rFonts w:ascii="Arial" w:hAnsi="Arial" w:cs="Arial"/>
          <w:b/>
          <w:bCs/>
        </w:rPr>
      </w:pPr>
    </w:p>
    <w:p w14:paraId="6192E2DC" w14:textId="173CC4A2" w:rsidR="000A2C90" w:rsidRPr="00EA4B98" w:rsidRDefault="000A2C90" w:rsidP="00EA4B98">
      <w:pPr>
        <w:pStyle w:val="Heading2"/>
      </w:pPr>
      <w:r w:rsidRPr="00EA4B98">
        <w:t>Can I apply for costs associated with the running of events?</w:t>
      </w:r>
    </w:p>
    <w:p w14:paraId="115025DD" w14:textId="4AC94CCD" w:rsidR="001112B2" w:rsidRDefault="001112B2" w:rsidP="000A2C90">
      <w:pPr>
        <w:jc w:val="both"/>
        <w:rPr>
          <w:rFonts w:ascii="Arial" w:hAnsi="Arial" w:cs="Arial"/>
          <w:b/>
          <w:bCs/>
        </w:rPr>
      </w:pPr>
    </w:p>
    <w:p w14:paraId="25B0FAAB" w14:textId="43CB4BFA" w:rsidR="00370B85" w:rsidRDefault="005778FD" w:rsidP="000A2C90">
      <w:pPr>
        <w:jc w:val="both"/>
        <w:rPr>
          <w:rFonts w:ascii="Arial" w:hAnsi="Arial" w:cs="Arial"/>
        </w:rPr>
      </w:pPr>
      <w:r>
        <w:rPr>
          <w:rFonts w:ascii="Arial" w:hAnsi="Arial" w:cs="Arial"/>
        </w:rPr>
        <w:t xml:space="preserve">If you can show how your event will </w:t>
      </w:r>
      <w:r w:rsidRPr="00D34830">
        <w:rPr>
          <w:rFonts w:ascii="Arial" w:hAnsi="Arial" w:cs="Arial"/>
          <w:i/>
          <w:iCs/>
        </w:rPr>
        <w:t>directly benefit</w:t>
      </w:r>
      <w:r w:rsidR="00370B85">
        <w:rPr>
          <w:rFonts w:ascii="Arial" w:hAnsi="Arial" w:cs="Arial"/>
        </w:rPr>
        <w:t xml:space="preserve"> young people aged 12-18</w:t>
      </w:r>
      <w:r w:rsidR="000634D4">
        <w:rPr>
          <w:rFonts w:ascii="Arial" w:hAnsi="Arial" w:cs="Arial"/>
        </w:rPr>
        <w:t xml:space="preserve"> with an </w:t>
      </w:r>
      <w:r w:rsidR="002672B1">
        <w:rPr>
          <w:rFonts w:ascii="Arial" w:hAnsi="Arial" w:cs="Arial"/>
        </w:rPr>
        <w:t xml:space="preserve">impairment </w:t>
      </w:r>
      <w:r w:rsidR="000634D4">
        <w:rPr>
          <w:rFonts w:ascii="Arial" w:hAnsi="Arial" w:cs="Arial"/>
        </w:rPr>
        <w:t xml:space="preserve">eligible </w:t>
      </w:r>
      <w:r w:rsidR="002672B1">
        <w:rPr>
          <w:rFonts w:ascii="Arial" w:hAnsi="Arial" w:cs="Arial"/>
        </w:rPr>
        <w:t xml:space="preserve">for </w:t>
      </w:r>
      <w:r w:rsidR="000634D4">
        <w:rPr>
          <w:rFonts w:ascii="Arial" w:hAnsi="Arial" w:cs="Arial"/>
        </w:rPr>
        <w:t xml:space="preserve">Para </w:t>
      </w:r>
      <w:r w:rsidR="002E6CF0">
        <w:rPr>
          <w:rFonts w:ascii="Arial" w:hAnsi="Arial" w:cs="Arial"/>
        </w:rPr>
        <w:t xml:space="preserve">sport, </w:t>
      </w:r>
      <w:r>
        <w:rPr>
          <w:rFonts w:ascii="Arial" w:hAnsi="Arial" w:cs="Arial"/>
        </w:rPr>
        <w:t>your application will be considered.</w:t>
      </w:r>
      <w:r w:rsidR="00D34830">
        <w:rPr>
          <w:rFonts w:ascii="Arial" w:hAnsi="Arial" w:cs="Arial"/>
        </w:rPr>
        <w:t xml:space="preserve"> </w:t>
      </w:r>
      <w:r w:rsidR="00682FBA">
        <w:rPr>
          <w:rFonts w:ascii="Arial" w:hAnsi="Arial" w:cs="Arial"/>
        </w:rPr>
        <w:t xml:space="preserve">If you are applying for event costs, please include figures regarding the number of </w:t>
      </w:r>
      <w:r w:rsidR="00B876CD">
        <w:rPr>
          <w:rFonts w:ascii="Arial" w:hAnsi="Arial" w:cs="Arial"/>
        </w:rPr>
        <w:t>young people aged 12-18 the event will benefit.</w:t>
      </w:r>
      <w:r>
        <w:rPr>
          <w:rFonts w:ascii="Arial" w:hAnsi="Arial" w:cs="Arial"/>
        </w:rPr>
        <w:t xml:space="preserve"> Applications </w:t>
      </w:r>
      <w:r w:rsidR="00D34830">
        <w:rPr>
          <w:rFonts w:ascii="Arial" w:hAnsi="Arial" w:cs="Arial"/>
        </w:rPr>
        <w:t xml:space="preserve">for events </w:t>
      </w:r>
      <w:r>
        <w:rPr>
          <w:rFonts w:ascii="Arial" w:hAnsi="Arial" w:cs="Arial"/>
        </w:rPr>
        <w:t xml:space="preserve">that </w:t>
      </w:r>
      <w:r w:rsidR="002E6CF0">
        <w:rPr>
          <w:rFonts w:ascii="Arial" w:hAnsi="Arial" w:cs="Arial"/>
        </w:rPr>
        <w:t>do not demonstrate reach and impact on disabled young people’s participation in sport and active recreation will not be considered.</w:t>
      </w:r>
    </w:p>
    <w:p w14:paraId="092167AC" w14:textId="5B1606A9" w:rsidR="000A2C90" w:rsidRDefault="000A2C90" w:rsidP="00ED2AAF">
      <w:pPr>
        <w:jc w:val="both"/>
        <w:rPr>
          <w:rFonts w:ascii="Arial" w:hAnsi="Arial" w:cs="Arial"/>
          <w:b/>
          <w:bCs/>
        </w:rPr>
      </w:pPr>
    </w:p>
    <w:p w14:paraId="770A5B15" w14:textId="0B7750A4" w:rsidR="000A2C90" w:rsidRPr="00EA4B98" w:rsidRDefault="00BC5AED" w:rsidP="00EA4B98">
      <w:pPr>
        <w:pStyle w:val="Heading2"/>
      </w:pPr>
      <w:r w:rsidRPr="00EA4B98">
        <w:t>Can I apply for salaries?</w:t>
      </w:r>
    </w:p>
    <w:p w14:paraId="7B5D4B5D" w14:textId="452119EF" w:rsidR="006C73DF" w:rsidRDefault="006C73DF" w:rsidP="00ED2AAF">
      <w:pPr>
        <w:jc w:val="both"/>
        <w:rPr>
          <w:rFonts w:ascii="Arial" w:hAnsi="Arial" w:cs="Arial"/>
          <w:b/>
          <w:bCs/>
        </w:rPr>
      </w:pPr>
    </w:p>
    <w:p w14:paraId="21ECB613" w14:textId="3FEC8525" w:rsidR="006C73DF" w:rsidRDefault="006C73DF" w:rsidP="00ED2AAF">
      <w:pPr>
        <w:jc w:val="both"/>
        <w:rPr>
          <w:rFonts w:ascii="Arial" w:hAnsi="Arial" w:cs="Arial"/>
        </w:rPr>
      </w:pPr>
      <w:r>
        <w:rPr>
          <w:rFonts w:ascii="Arial" w:hAnsi="Arial" w:cs="Arial"/>
        </w:rPr>
        <w:t xml:space="preserve">Salaries are </w:t>
      </w:r>
      <w:r w:rsidR="0090368B">
        <w:rPr>
          <w:rFonts w:ascii="Arial" w:hAnsi="Arial" w:cs="Arial"/>
        </w:rPr>
        <w:t>not eligible for application</w:t>
      </w:r>
      <w:r w:rsidR="0069690B">
        <w:rPr>
          <w:rFonts w:ascii="Arial" w:hAnsi="Arial" w:cs="Arial"/>
        </w:rPr>
        <w:t>.</w:t>
      </w:r>
      <w:r w:rsidR="0090368B">
        <w:rPr>
          <w:rFonts w:ascii="Arial" w:hAnsi="Arial" w:cs="Arial"/>
        </w:rPr>
        <w:t xml:space="preserve"> </w:t>
      </w:r>
    </w:p>
    <w:p w14:paraId="2CC8FF56" w14:textId="35F8506C" w:rsidR="00853AC1" w:rsidRDefault="00853AC1" w:rsidP="00ED2AAF">
      <w:pPr>
        <w:jc w:val="both"/>
        <w:rPr>
          <w:rFonts w:ascii="Arial" w:hAnsi="Arial" w:cs="Arial"/>
          <w:b/>
          <w:bCs/>
        </w:rPr>
      </w:pPr>
    </w:p>
    <w:p w14:paraId="5F6A4409" w14:textId="61661CE4" w:rsidR="00853AC1" w:rsidRPr="00EA4B98" w:rsidRDefault="00853AC1" w:rsidP="00EA4B98">
      <w:pPr>
        <w:pStyle w:val="Heading1"/>
      </w:pPr>
      <w:r w:rsidRPr="00EA4B98">
        <w:t>Will the funding cover international travel?</w:t>
      </w:r>
    </w:p>
    <w:p w14:paraId="256F4D11" w14:textId="77777777" w:rsidR="00EA4B98" w:rsidRDefault="00EA4B98" w:rsidP="00ED2AAF">
      <w:pPr>
        <w:jc w:val="both"/>
        <w:rPr>
          <w:rFonts w:ascii="Arial" w:hAnsi="Arial" w:cs="Arial"/>
          <w:b/>
          <w:bCs/>
        </w:rPr>
      </w:pPr>
    </w:p>
    <w:p w14:paraId="3436D185" w14:textId="4CE19D99" w:rsidR="00912968" w:rsidRDefault="00156E78" w:rsidP="00ED2AAF">
      <w:pPr>
        <w:jc w:val="both"/>
        <w:rPr>
          <w:rFonts w:ascii="Arial" w:hAnsi="Arial" w:cs="Arial"/>
        </w:rPr>
      </w:pPr>
      <w:r w:rsidRPr="00A026BA">
        <w:rPr>
          <w:rFonts w:ascii="Arial" w:hAnsi="Arial" w:cs="Arial"/>
        </w:rPr>
        <w:t xml:space="preserve">This may be considered on a case by case </w:t>
      </w:r>
      <w:r w:rsidR="002C7B93">
        <w:rPr>
          <w:rFonts w:ascii="Arial" w:hAnsi="Arial" w:cs="Arial"/>
        </w:rPr>
        <w:t>bases</w:t>
      </w:r>
      <w:r w:rsidR="005915A5" w:rsidRPr="00A026BA">
        <w:rPr>
          <w:rFonts w:ascii="Arial" w:hAnsi="Arial" w:cs="Arial"/>
        </w:rPr>
        <w:t>.</w:t>
      </w:r>
    </w:p>
    <w:p w14:paraId="0667D020" w14:textId="77777777" w:rsidR="00E63823" w:rsidRPr="00A026BA" w:rsidRDefault="00E63823" w:rsidP="00ED2AAF">
      <w:pPr>
        <w:jc w:val="both"/>
        <w:rPr>
          <w:rFonts w:ascii="Arial" w:hAnsi="Arial" w:cs="Arial"/>
        </w:rPr>
      </w:pPr>
    </w:p>
    <w:p w14:paraId="2CA59CB6" w14:textId="7BBF819F" w:rsidR="004364DD" w:rsidRDefault="00E63823" w:rsidP="00ED2AAF">
      <w:pPr>
        <w:jc w:val="both"/>
        <w:rPr>
          <w:rFonts w:ascii="Arial" w:hAnsi="Arial" w:cs="Arial"/>
          <w:b/>
          <w:bCs/>
        </w:rPr>
      </w:pPr>
      <w:r>
        <w:rPr>
          <w:rFonts w:ascii="Arial" w:hAnsi="Arial" w:cs="Arial"/>
          <w:b/>
          <w:bCs/>
        </w:rPr>
        <w:t xml:space="preserve">What is the priority </w:t>
      </w:r>
      <w:r w:rsidR="00FA309D">
        <w:rPr>
          <w:rFonts w:ascii="Arial" w:hAnsi="Arial" w:cs="Arial"/>
          <w:b/>
          <w:bCs/>
        </w:rPr>
        <w:t xml:space="preserve">of distribution of funds? </w:t>
      </w:r>
    </w:p>
    <w:p w14:paraId="30D5EE87" w14:textId="77777777" w:rsidR="00FA309D" w:rsidRDefault="00FA309D" w:rsidP="00ED2AAF">
      <w:pPr>
        <w:jc w:val="both"/>
        <w:rPr>
          <w:rFonts w:ascii="Arial" w:hAnsi="Arial" w:cs="Arial"/>
        </w:rPr>
      </w:pPr>
    </w:p>
    <w:p w14:paraId="7CDCB2C2" w14:textId="66ACB603" w:rsidR="00FA309D" w:rsidRPr="00FA309D" w:rsidRDefault="00FA309D" w:rsidP="00ED2AAF">
      <w:pPr>
        <w:jc w:val="both"/>
        <w:rPr>
          <w:rFonts w:ascii="Arial" w:hAnsi="Arial" w:cs="Arial"/>
        </w:rPr>
      </w:pPr>
      <w:r>
        <w:rPr>
          <w:rFonts w:ascii="Arial" w:hAnsi="Arial" w:cs="Arial"/>
        </w:rPr>
        <w:t>Priority will be given to</w:t>
      </w:r>
      <w:r w:rsidR="006B437C">
        <w:rPr>
          <w:rFonts w:ascii="Arial" w:hAnsi="Arial" w:cs="Arial"/>
        </w:rPr>
        <w:t xml:space="preserve"> applications </w:t>
      </w:r>
      <w:r w:rsidR="00FE1EAC">
        <w:rPr>
          <w:rFonts w:ascii="Arial" w:hAnsi="Arial" w:cs="Arial"/>
        </w:rPr>
        <w:t>where</w:t>
      </w:r>
      <w:r w:rsidR="00BC01BB">
        <w:rPr>
          <w:rFonts w:ascii="Arial" w:hAnsi="Arial" w:cs="Arial"/>
        </w:rPr>
        <w:t xml:space="preserve"> the</w:t>
      </w:r>
      <w:r w:rsidR="00FE1EAC">
        <w:rPr>
          <w:rFonts w:ascii="Arial" w:hAnsi="Arial" w:cs="Arial"/>
        </w:rPr>
        <w:t xml:space="preserve"> funding will go directly to the </w:t>
      </w:r>
      <w:r w:rsidR="00B10580">
        <w:rPr>
          <w:rFonts w:ascii="Arial" w:hAnsi="Arial" w:cs="Arial"/>
        </w:rPr>
        <w:t xml:space="preserve">individual rather than to an organisation. </w:t>
      </w:r>
    </w:p>
    <w:p w14:paraId="65B1461B" w14:textId="77777777" w:rsidR="00E63823" w:rsidRDefault="00E63823" w:rsidP="00ED2AAF">
      <w:pPr>
        <w:jc w:val="both"/>
        <w:rPr>
          <w:rFonts w:ascii="Arial" w:hAnsi="Arial" w:cs="Arial"/>
          <w:b/>
          <w:bCs/>
        </w:rPr>
      </w:pPr>
    </w:p>
    <w:p w14:paraId="23530A86" w14:textId="3B4E68D9" w:rsidR="004364DD" w:rsidRPr="00EA4B98" w:rsidRDefault="004364DD" w:rsidP="00EA4B98">
      <w:pPr>
        <w:pStyle w:val="Heading2"/>
      </w:pPr>
      <w:r w:rsidRPr="00EA4B98">
        <w:t xml:space="preserve">If I am successful in my application, can I use the </w:t>
      </w:r>
      <w:r w:rsidR="007972A8" w:rsidRPr="00EA4B98">
        <w:t>funds to cover other items associated with Para sport, but not covered in my application?</w:t>
      </w:r>
    </w:p>
    <w:p w14:paraId="4A1911B1" w14:textId="3EC88A5E" w:rsidR="0066717B" w:rsidRDefault="0066717B" w:rsidP="00ED2AAF">
      <w:pPr>
        <w:jc w:val="both"/>
        <w:rPr>
          <w:rFonts w:ascii="Arial" w:hAnsi="Arial" w:cs="Arial"/>
          <w:b/>
          <w:bCs/>
        </w:rPr>
      </w:pPr>
    </w:p>
    <w:p w14:paraId="2E711489" w14:textId="2A952B77" w:rsidR="0066717B" w:rsidRPr="0066717B" w:rsidRDefault="0066717B" w:rsidP="00ED2AAF">
      <w:pPr>
        <w:jc w:val="both"/>
        <w:rPr>
          <w:rFonts w:ascii="Arial" w:hAnsi="Arial" w:cs="Arial"/>
        </w:rPr>
      </w:pPr>
      <w:r>
        <w:rPr>
          <w:rFonts w:ascii="Arial" w:hAnsi="Arial" w:cs="Arial"/>
        </w:rPr>
        <w:t xml:space="preserve">No, funds must be spent on the purpose approved </w:t>
      </w:r>
      <w:r w:rsidR="00563FB4">
        <w:rPr>
          <w:rFonts w:ascii="Arial" w:hAnsi="Arial" w:cs="Arial"/>
        </w:rPr>
        <w:t>by PNZ. Any unspent funds must be returned to PNZ</w:t>
      </w:r>
      <w:r w:rsidR="00E879A3">
        <w:rPr>
          <w:rFonts w:ascii="Arial" w:hAnsi="Arial" w:cs="Arial"/>
        </w:rPr>
        <w:t>.</w:t>
      </w:r>
    </w:p>
    <w:p w14:paraId="0A12DD5E" w14:textId="10C30391" w:rsidR="00C3764A" w:rsidRDefault="00C3764A" w:rsidP="00ED2AAF">
      <w:pPr>
        <w:jc w:val="both"/>
        <w:rPr>
          <w:rFonts w:ascii="Arial" w:hAnsi="Arial" w:cs="Arial"/>
          <w:b/>
          <w:bCs/>
        </w:rPr>
      </w:pPr>
    </w:p>
    <w:p w14:paraId="246C8FCB" w14:textId="079AE028" w:rsidR="00C3764A" w:rsidRPr="00EA4B98" w:rsidRDefault="00C3764A" w:rsidP="00EA4B98">
      <w:pPr>
        <w:pStyle w:val="Heading2"/>
      </w:pPr>
      <w:r w:rsidRPr="00EA4B98">
        <w:t>When do the funds need to be spent by?</w:t>
      </w:r>
    </w:p>
    <w:p w14:paraId="5B960258" w14:textId="24E4E36E" w:rsidR="00B83F4C" w:rsidRDefault="00B83F4C" w:rsidP="00ED2AAF">
      <w:pPr>
        <w:jc w:val="both"/>
        <w:rPr>
          <w:rFonts w:ascii="Arial" w:hAnsi="Arial" w:cs="Arial"/>
          <w:b/>
          <w:bCs/>
        </w:rPr>
      </w:pPr>
    </w:p>
    <w:p w14:paraId="7BF5B74B" w14:textId="20118A34" w:rsidR="00B83F4C" w:rsidRDefault="00E879A3" w:rsidP="00ED2AAF">
      <w:pPr>
        <w:jc w:val="both"/>
        <w:rPr>
          <w:rFonts w:ascii="Arial" w:hAnsi="Arial" w:cs="Arial"/>
        </w:rPr>
      </w:pPr>
      <w:r>
        <w:rPr>
          <w:rFonts w:ascii="Arial" w:hAnsi="Arial" w:cs="Arial"/>
        </w:rPr>
        <w:t>All funds must be spent within 12 months of receipt of funds into applicant’s nominated bank account.</w:t>
      </w:r>
    </w:p>
    <w:p w14:paraId="5BEFB0D9" w14:textId="05AAA1D0" w:rsidR="009D5F7E" w:rsidRDefault="009D5F7E" w:rsidP="00ED2AAF">
      <w:pPr>
        <w:jc w:val="both"/>
        <w:rPr>
          <w:rFonts w:ascii="Arial" w:hAnsi="Arial" w:cs="Arial"/>
        </w:rPr>
      </w:pPr>
      <w:r>
        <w:rPr>
          <w:rFonts w:ascii="Arial" w:hAnsi="Arial" w:cs="Arial"/>
        </w:rPr>
        <w:t xml:space="preserve">If, for some unforeseen </w:t>
      </w:r>
      <w:r w:rsidR="009325B9">
        <w:rPr>
          <w:rFonts w:ascii="Arial" w:hAnsi="Arial" w:cs="Arial"/>
        </w:rPr>
        <w:t>reason</w:t>
      </w:r>
      <w:r w:rsidR="00D9552D">
        <w:rPr>
          <w:rFonts w:ascii="Arial" w:hAnsi="Arial" w:cs="Arial"/>
        </w:rPr>
        <w:t xml:space="preserve">, the funds </w:t>
      </w:r>
      <w:r w:rsidR="008E2D16">
        <w:rPr>
          <w:rFonts w:ascii="Arial" w:hAnsi="Arial" w:cs="Arial"/>
        </w:rPr>
        <w:t>cannot</w:t>
      </w:r>
      <w:r w:rsidR="00D9552D">
        <w:rPr>
          <w:rFonts w:ascii="Arial" w:hAnsi="Arial" w:cs="Arial"/>
        </w:rPr>
        <w:t xml:space="preserve"> be spent within 12 months from receipt of funding</w:t>
      </w:r>
      <w:r w:rsidR="009325B9">
        <w:rPr>
          <w:rFonts w:ascii="Arial" w:hAnsi="Arial" w:cs="Arial"/>
        </w:rPr>
        <w:t xml:space="preserve">, please contact </w:t>
      </w:r>
      <w:r w:rsidR="00AA6FE0">
        <w:rPr>
          <w:rFonts w:ascii="Arial" w:hAnsi="Arial" w:cs="Arial"/>
        </w:rPr>
        <w:t>PNZ at hwilde@paralympics.org.nz</w:t>
      </w:r>
      <w:r w:rsidR="009325B9">
        <w:rPr>
          <w:rFonts w:ascii="Arial" w:hAnsi="Arial" w:cs="Arial"/>
        </w:rPr>
        <w:t xml:space="preserve"> for consideration of time extension.</w:t>
      </w:r>
    </w:p>
    <w:p w14:paraId="555A8C89" w14:textId="281FD6BE" w:rsidR="00E879A3" w:rsidRDefault="00E879A3" w:rsidP="00ED2AAF">
      <w:pPr>
        <w:jc w:val="both"/>
        <w:rPr>
          <w:rFonts w:ascii="Arial" w:hAnsi="Arial" w:cs="Arial"/>
        </w:rPr>
      </w:pPr>
    </w:p>
    <w:p w14:paraId="687E0D1D" w14:textId="16BC7B3A" w:rsidR="008741CC" w:rsidRPr="00EA4B98" w:rsidRDefault="008741CC" w:rsidP="00EA4B98">
      <w:pPr>
        <w:pStyle w:val="Heading2"/>
      </w:pPr>
      <w:r w:rsidRPr="00EA4B98">
        <w:t>What do I need to include in my accountability report?</w:t>
      </w:r>
    </w:p>
    <w:p w14:paraId="57D01B00" w14:textId="65A8B6A9" w:rsidR="00AA288B" w:rsidRDefault="00AA288B" w:rsidP="00ED2AAF">
      <w:pPr>
        <w:jc w:val="both"/>
        <w:rPr>
          <w:rFonts w:ascii="Arial" w:hAnsi="Arial" w:cs="Arial"/>
        </w:rPr>
      </w:pPr>
    </w:p>
    <w:p w14:paraId="147469E2" w14:textId="174B767A" w:rsidR="00AA288B" w:rsidRDefault="00165B79" w:rsidP="00691EAB">
      <w:pPr>
        <w:shd w:val="clear" w:color="auto" w:fill="FFFFFF"/>
        <w:rPr>
          <w:rFonts w:ascii="Arial" w:hAnsi="Arial" w:cs="Arial"/>
        </w:rPr>
      </w:pPr>
      <w:r>
        <w:rPr>
          <w:rFonts w:ascii="Arial" w:hAnsi="Arial" w:cs="Arial"/>
        </w:rPr>
        <w:t xml:space="preserve">By </w:t>
      </w:r>
      <w:r w:rsidR="001002AB">
        <w:rPr>
          <w:rFonts w:ascii="Arial" w:hAnsi="Arial" w:cs="Arial"/>
        </w:rPr>
        <w:t xml:space="preserve">31 </w:t>
      </w:r>
      <w:r w:rsidR="00D25BA4">
        <w:rPr>
          <w:rFonts w:ascii="Arial" w:hAnsi="Arial" w:cs="Arial"/>
        </w:rPr>
        <w:t>July</w:t>
      </w:r>
      <w:r>
        <w:rPr>
          <w:rFonts w:ascii="Arial" w:hAnsi="Arial" w:cs="Arial"/>
        </w:rPr>
        <w:t xml:space="preserve"> 202</w:t>
      </w:r>
      <w:r w:rsidR="00D25BA4">
        <w:rPr>
          <w:rFonts w:ascii="Arial" w:hAnsi="Arial" w:cs="Arial"/>
        </w:rPr>
        <w:t>2</w:t>
      </w:r>
      <w:r>
        <w:rPr>
          <w:rFonts w:ascii="Arial" w:hAnsi="Arial" w:cs="Arial"/>
        </w:rPr>
        <w:t>, e</w:t>
      </w:r>
      <w:r w:rsidR="001002AB">
        <w:rPr>
          <w:rFonts w:ascii="Arial" w:hAnsi="Arial" w:cs="Arial"/>
        </w:rPr>
        <w:t xml:space="preserve">very </w:t>
      </w:r>
      <w:r w:rsidR="00691EAB" w:rsidRPr="00691EAB">
        <w:rPr>
          <w:rFonts w:ascii="Arial" w:hAnsi="Arial" w:cs="Arial"/>
        </w:rPr>
        <w:t>202</w:t>
      </w:r>
      <w:r w:rsidR="00D25BA4">
        <w:rPr>
          <w:rFonts w:ascii="Arial" w:hAnsi="Arial" w:cs="Arial"/>
        </w:rPr>
        <w:t>1</w:t>
      </w:r>
      <w:r w:rsidR="00691EAB" w:rsidRPr="008802EE">
        <w:rPr>
          <w:rFonts w:ascii="Arial" w:hAnsi="Arial" w:cs="Arial"/>
        </w:rPr>
        <w:t xml:space="preserve"> </w:t>
      </w:r>
      <w:r w:rsidR="008802EE" w:rsidRPr="008802EE">
        <w:rPr>
          <w:rFonts w:ascii="Arial" w:hAnsi="Arial" w:cs="Arial"/>
        </w:rPr>
        <w:t>fund</w:t>
      </w:r>
      <w:r w:rsidR="008802EE">
        <w:rPr>
          <w:rFonts w:ascii="Arial" w:hAnsi="Arial" w:cs="Arial"/>
          <w:b/>
          <w:bCs/>
          <w:sz w:val="28"/>
          <w:szCs w:val="28"/>
        </w:rPr>
        <w:t xml:space="preserve"> </w:t>
      </w:r>
      <w:r>
        <w:rPr>
          <w:rFonts w:ascii="Arial" w:hAnsi="Arial" w:cs="Arial"/>
        </w:rPr>
        <w:t xml:space="preserve">recipient will be required to return their accountability report to </w:t>
      </w:r>
      <w:hyperlink r:id="rId15" w:history="1">
        <w:r w:rsidR="00691EAB" w:rsidRPr="009C10EB">
          <w:rPr>
            <w:rStyle w:val="Hyperlink"/>
            <w:rFonts w:ascii="Arial" w:hAnsi="Arial" w:cs="Arial"/>
          </w:rPr>
          <w:t>info@paralympics.org.nz</w:t>
        </w:r>
      </w:hyperlink>
      <w:r w:rsidR="00691EAB">
        <w:rPr>
          <w:rFonts w:ascii="Arial" w:hAnsi="Arial" w:cs="Arial"/>
        </w:rPr>
        <w:t>. This report needs to include:</w:t>
      </w:r>
    </w:p>
    <w:p w14:paraId="44F4A59D" w14:textId="77777777" w:rsidR="003F0FAE" w:rsidRDefault="003F0FAE" w:rsidP="00691EAB">
      <w:pPr>
        <w:shd w:val="clear" w:color="auto" w:fill="FFFFFF"/>
        <w:rPr>
          <w:rFonts w:ascii="Arial" w:hAnsi="Arial" w:cs="Arial"/>
        </w:rPr>
      </w:pPr>
    </w:p>
    <w:p w14:paraId="215D471D" w14:textId="4149E112" w:rsidR="00691EAB" w:rsidRDefault="00112371" w:rsidP="00112371">
      <w:pPr>
        <w:pStyle w:val="ListParagraph"/>
        <w:numPr>
          <w:ilvl w:val="0"/>
          <w:numId w:val="7"/>
        </w:numPr>
        <w:shd w:val="clear" w:color="auto" w:fill="FFFFFF"/>
        <w:rPr>
          <w:rFonts w:ascii="Arial" w:hAnsi="Arial" w:cs="Arial"/>
          <w:sz w:val="20"/>
          <w:szCs w:val="20"/>
        </w:rPr>
      </w:pPr>
      <w:r w:rsidRPr="00112371">
        <w:rPr>
          <w:rFonts w:ascii="Arial" w:hAnsi="Arial" w:cs="Arial"/>
          <w:sz w:val="20"/>
          <w:szCs w:val="20"/>
        </w:rPr>
        <w:t xml:space="preserve">Detail </w:t>
      </w:r>
      <w:r>
        <w:rPr>
          <w:rFonts w:ascii="Arial" w:hAnsi="Arial" w:cs="Arial"/>
          <w:sz w:val="20"/>
          <w:szCs w:val="20"/>
        </w:rPr>
        <w:t>about how the fund</w:t>
      </w:r>
      <w:r w:rsidR="00DE31AB">
        <w:rPr>
          <w:rFonts w:ascii="Arial" w:hAnsi="Arial" w:cs="Arial"/>
          <w:sz w:val="20"/>
          <w:szCs w:val="20"/>
        </w:rPr>
        <w:t>s</w:t>
      </w:r>
      <w:r>
        <w:rPr>
          <w:rFonts w:ascii="Arial" w:hAnsi="Arial" w:cs="Arial"/>
          <w:sz w:val="20"/>
          <w:szCs w:val="20"/>
        </w:rPr>
        <w:t xml:space="preserve"> w</w:t>
      </w:r>
      <w:r w:rsidR="00DE31AB">
        <w:rPr>
          <w:rFonts w:ascii="Arial" w:hAnsi="Arial" w:cs="Arial"/>
          <w:sz w:val="20"/>
          <w:szCs w:val="20"/>
        </w:rPr>
        <w:t>ere</w:t>
      </w:r>
      <w:r>
        <w:rPr>
          <w:rFonts w:ascii="Arial" w:hAnsi="Arial" w:cs="Arial"/>
          <w:sz w:val="20"/>
          <w:szCs w:val="20"/>
        </w:rPr>
        <w:t xml:space="preserve"> used</w:t>
      </w:r>
    </w:p>
    <w:p w14:paraId="4A4C537E" w14:textId="1F607DDD" w:rsidR="00EC4779" w:rsidRDefault="00925AB9" w:rsidP="00112371">
      <w:pPr>
        <w:pStyle w:val="ListParagraph"/>
        <w:numPr>
          <w:ilvl w:val="0"/>
          <w:numId w:val="7"/>
        </w:numPr>
        <w:shd w:val="clear" w:color="auto" w:fill="FFFFFF"/>
        <w:rPr>
          <w:rFonts w:ascii="Arial" w:hAnsi="Arial" w:cs="Arial"/>
          <w:sz w:val="20"/>
          <w:szCs w:val="20"/>
        </w:rPr>
      </w:pPr>
      <w:r>
        <w:rPr>
          <w:rFonts w:ascii="Arial" w:hAnsi="Arial" w:cs="Arial"/>
          <w:sz w:val="20"/>
          <w:szCs w:val="20"/>
        </w:rPr>
        <w:t>Details of an underspend or overspend</w:t>
      </w:r>
    </w:p>
    <w:p w14:paraId="17611776" w14:textId="788253AB" w:rsidR="00112371" w:rsidRDefault="003273C2" w:rsidP="00112371">
      <w:pPr>
        <w:pStyle w:val="ListParagraph"/>
        <w:numPr>
          <w:ilvl w:val="0"/>
          <w:numId w:val="7"/>
        </w:numPr>
        <w:shd w:val="clear" w:color="auto" w:fill="FFFFFF"/>
        <w:rPr>
          <w:rFonts w:ascii="Arial" w:hAnsi="Arial" w:cs="Arial"/>
          <w:sz w:val="20"/>
          <w:szCs w:val="20"/>
        </w:rPr>
      </w:pPr>
      <w:r>
        <w:rPr>
          <w:rFonts w:ascii="Arial" w:hAnsi="Arial" w:cs="Arial"/>
          <w:sz w:val="20"/>
          <w:szCs w:val="20"/>
        </w:rPr>
        <w:t xml:space="preserve">Detail </w:t>
      </w:r>
      <w:r w:rsidR="005D19BA">
        <w:rPr>
          <w:rFonts w:ascii="Arial" w:hAnsi="Arial" w:cs="Arial"/>
          <w:sz w:val="20"/>
          <w:szCs w:val="20"/>
        </w:rPr>
        <w:t>about</w:t>
      </w:r>
      <w:r>
        <w:rPr>
          <w:rFonts w:ascii="Arial" w:hAnsi="Arial" w:cs="Arial"/>
          <w:sz w:val="20"/>
          <w:szCs w:val="20"/>
        </w:rPr>
        <w:t xml:space="preserve"> how the fund benefited you as a </w:t>
      </w:r>
      <w:r w:rsidR="005D19BA">
        <w:rPr>
          <w:rFonts w:ascii="Arial" w:hAnsi="Arial" w:cs="Arial"/>
          <w:sz w:val="20"/>
          <w:szCs w:val="20"/>
        </w:rPr>
        <w:t>recipient</w:t>
      </w:r>
      <w:r>
        <w:rPr>
          <w:rFonts w:ascii="Arial" w:hAnsi="Arial" w:cs="Arial"/>
          <w:sz w:val="20"/>
          <w:szCs w:val="20"/>
        </w:rPr>
        <w:t xml:space="preserve"> </w:t>
      </w:r>
    </w:p>
    <w:p w14:paraId="3AD0CCF2" w14:textId="659C19E8" w:rsidR="003F0FAE" w:rsidRDefault="003F0FAE" w:rsidP="00112371">
      <w:pPr>
        <w:pStyle w:val="ListParagraph"/>
        <w:numPr>
          <w:ilvl w:val="0"/>
          <w:numId w:val="7"/>
        </w:numPr>
        <w:shd w:val="clear" w:color="auto" w:fill="FFFFFF"/>
        <w:rPr>
          <w:rFonts w:ascii="Arial" w:hAnsi="Arial" w:cs="Arial"/>
          <w:sz w:val="20"/>
          <w:szCs w:val="20"/>
        </w:rPr>
      </w:pPr>
      <w:r>
        <w:rPr>
          <w:rFonts w:ascii="Arial" w:hAnsi="Arial" w:cs="Arial"/>
          <w:sz w:val="20"/>
          <w:szCs w:val="20"/>
        </w:rPr>
        <w:t xml:space="preserve">Any other supporting documents (such as photos) </w:t>
      </w:r>
      <w:r w:rsidR="008E42CC">
        <w:rPr>
          <w:rFonts w:ascii="Arial" w:hAnsi="Arial" w:cs="Arial"/>
          <w:sz w:val="20"/>
          <w:szCs w:val="20"/>
        </w:rPr>
        <w:t>that you would like to share with PNZ</w:t>
      </w:r>
      <w:r w:rsidR="00D82B69">
        <w:rPr>
          <w:rFonts w:ascii="Arial" w:hAnsi="Arial" w:cs="Arial"/>
          <w:sz w:val="20"/>
          <w:szCs w:val="20"/>
        </w:rPr>
        <w:t xml:space="preserve"> to demonstrate how the funds were </w:t>
      </w:r>
      <w:r w:rsidR="00DE31AB">
        <w:rPr>
          <w:rFonts w:ascii="Arial" w:hAnsi="Arial" w:cs="Arial"/>
          <w:sz w:val="20"/>
          <w:szCs w:val="20"/>
        </w:rPr>
        <w:t>used.</w:t>
      </w:r>
    </w:p>
    <w:p w14:paraId="6493DCDC" w14:textId="1EDB8A88" w:rsidR="005D19BA" w:rsidRDefault="003F0FAE" w:rsidP="005D19BA">
      <w:pPr>
        <w:shd w:val="clear" w:color="auto" w:fill="FFFFFF"/>
        <w:rPr>
          <w:rFonts w:ascii="Arial" w:hAnsi="Arial" w:cs="Arial"/>
        </w:rPr>
      </w:pPr>
      <w:r>
        <w:rPr>
          <w:rFonts w:ascii="Arial" w:hAnsi="Arial" w:cs="Arial"/>
        </w:rPr>
        <w:t>PNZ reserves the right to request receipts as proof of how the funds were spent.</w:t>
      </w:r>
    </w:p>
    <w:p w14:paraId="675E463D" w14:textId="26B99343" w:rsidR="00113653" w:rsidRDefault="00113653" w:rsidP="005D19BA">
      <w:pPr>
        <w:shd w:val="clear" w:color="auto" w:fill="FFFFFF"/>
        <w:rPr>
          <w:rFonts w:ascii="Arial" w:hAnsi="Arial" w:cs="Arial"/>
        </w:rPr>
      </w:pPr>
    </w:p>
    <w:p w14:paraId="385349E8" w14:textId="77777777" w:rsidR="00113653" w:rsidRPr="005D19BA" w:rsidRDefault="00113653" w:rsidP="005D19BA">
      <w:pPr>
        <w:shd w:val="clear" w:color="auto" w:fill="FFFFFF"/>
        <w:rPr>
          <w:rFonts w:ascii="Arial" w:hAnsi="Arial" w:cs="Arial"/>
        </w:rPr>
      </w:pPr>
    </w:p>
    <w:p w14:paraId="48F0292C" w14:textId="40685626" w:rsidR="008741CC" w:rsidRDefault="008741CC" w:rsidP="00ED2AAF">
      <w:pPr>
        <w:jc w:val="both"/>
        <w:rPr>
          <w:rFonts w:ascii="Arial" w:hAnsi="Arial" w:cs="Arial"/>
          <w:b/>
          <w:bCs/>
        </w:rPr>
      </w:pPr>
    </w:p>
    <w:p w14:paraId="7DBDCF7C" w14:textId="77777777" w:rsidR="008741CC" w:rsidRPr="008741CC" w:rsidRDefault="008741CC" w:rsidP="00ED2AAF">
      <w:pPr>
        <w:jc w:val="both"/>
        <w:rPr>
          <w:rFonts w:ascii="Arial" w:hAnsi="Arial" w:cs="Arial"/>
          <w:b/>
          <w:bCs/>
        </w:rPr>
      </w:pPr>
    </w:p>
    <w:p w14:paraId="1AD2E7FF" w14:textId="281AE107" w:rsidR="000E4DF9" w:rsidRDefault="000E4DF9" w:rsidP="00ED2AAF">
      <w:pPr>
        <w:jc w:val="both"/>
        <w:rPr>
          <w:rFonts w:ascii="Arial" w:hAnsi="Arial" w:cs="Arial"/>
          <w:b/>
          <w:bCs/>
        </w:rPr>
      </w:pPr>
    </w:p>
    <w:p w14:paraId="2278F1DD" w14:textId="006314EA" w:rsidR="0043650A" w:rsidRDefault="0043650A" w:rsidP="00ED2AAF">
      <w:pPr>
        <w:jc w:val="both"/>
        <w:rPr>
          <w:rFonts w:ascii="Arial" w:hAnsi="Arial" w:cs="Arial"/>
          <w:b/>
          <w:bCs/>
        </w:rPr>
      </w:pPr>
    </w:p>
    <w:p w14:paraId="280B0AD5" w14:textId="77777777" w:rsidR="00853AC1" w:rsidRDefault="00853AC1" w:rsidP="00ED2AAF">
      <w:pPr>
        <w:jc w:val="both"/>
        <w:rPr>
          <w:rFonts w:ascii="Arial" w:hAnsi="Arial" w:cs="Arial"/>
          <w:b/>
          <w:bCs/>
        </w:rPr>
      </w:pPr>
    </w:p>
    <w:p w14:paraId="02C08C61" w14:textId="77777777" w:rsidR="006C5F26" w:rsidRDefault="006C5F26" w:rsidP="00ED2AAF">
      <w:pPr>
        <w:jc w:val="both"/>
        <w:rPr>
          <w:rFonts w:ascii="Arial" w:hAnsi="Arial" w:cs="Arial"/>
          <w:b/>
          <w:bCs/>
        </w:rPr>
      </w:pPr>
    </w:p>
    <w:p w14:paraId="375F0F98" w14:textId="70A19AE7" w:rsidR="00912968" w:rsidRPr="005D0A31" w:rsidRDefault="0034032D" w:rsidP="00ED2AAF">
      <w:pPr>
        <w:jc w:val="both"/>
        <w:rPr>
          <w:rFonts w:ascii="Arial" w:hAnsi="Arial" w:cs="Arial"/>
          <w:b/>
          <w:bCs/>
        </w:rPr>
      </w:pPr>
      <w:r>
        <w:rPr>
          <w:rFonts w:ascii="Arial" w:hAnsi="Arial" w:cs="Arial"/>
          <w:b/>
          <w:bCs/>
        </w:rPr>
        <w:t xml:space="preserve"> </w:t>
      </w:r>
    </w:p>
    <w:p w14:paraId="326C2399" w14:textId="77777777" w:rsidR="005D0A31" w:rsidRDefault="005D0A31" w:rsidP="002345DF">
      <w:pPr>
        <w:jc w:val="both"/>
        <w:rPr>
          <w:rFonts w:ascii="Arial" w:hAnsi="Arial" w:cs="Arial"/>
          <w:b/>
        </w:rPr>
      </w:pPr>
    </w:p>
    <w:p w14:paraId="1A728A87" w14:textId="4AF19256" w:rsidR="007531C6" w:rsidRPr="007C51F3" w:rsidRDefault="007531C6" w:rsidP="00ED2AAF">
      <w:pPr>
        <w:jc w:val="both"/>
        <w:rPr>
          <w:rFonts w:ascii="Arial" w:hAnsi="Arial" w:cs="Arial"/>
        </w:rPr>
      </w:pPr>
    </w:p>
    <w:p w14:paraId="3FC0540E" w14:textId="50656FCE" w:rsidR="002345DF" w:rsidRDefault="002345DF" w:rsidP="002345DF">
      <w:pPr>
        <w:jc w:val="both"/>
        <w:rPr>
          <w:rFonts w:ascii="Arial" w:hAnsi="Arial" w:cs="Arial"/>
        </w:rPr>
      </w:pPr>
    </w:p>
    <w:p w14:paraId="2C6C91E0" w14:textId="77777777" w:rsidR="007531C6" w:rsidRPr="002B7E5D" w:rsidRDefault="007531C6" w:rsidP="00ED2AAF">
      <w:pPr>
        <w:pStyle w:val="BodyTextIndent"/>
        <w:ind w:left="1080" w:hanging="1080"/>
        <w:jc w:val="both"/>
        <w:rPr>
          <w:sz w:val="20"/>
          <w:highlight w:val="yellow"/>
        </w:rPr>
      </w:pPr>
    </w:p>
    <w:p w14:paraId="1942F60A" w14:textId="77777777" w:rsidR="00A41722" w:rsidRPr="0060567B" w:rsidRDefault="00A41722" w:rsidP="00ED2AAF">
      <w:pPr>
        <w:jc w:val="both"/>
      </w:pPr>
    </w:p>
    <w:p w14:paraId="7100D3A8" w14:textId="012278E5" w:rsidR="000C3B53" w:rsidRDefault="000C3B53" w:rsidP="00ED2AAF">
      <w:pPr>
        <w:jc w:val="both"/>
      </w:pPr>
    </w:p>
    <w:sectPr w:rsidR="000C3B53" w:rsidSect="00E36656">
      <w:pgSz w:w="11906" w:h="16838"/>
      <w:pgMar w:top="156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10A"/>
    <w:multiLevelType w:val="hybridMultilevel"/>
    <w:tmpl w:val="0AD28F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D612577"/>
    <w:multiLevelType w:val="hybridMultilevel"/>
    <w:tmpl w:val="01208C4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4C0636D2"/>
    <w:multiLevelType w:val="hybridMultilevel"/>
    <w:tmpl w:val="8580EC00"/>
    <w:lvl w:ilvl="0" w:tplc="2B40AAD8">
      <w:start w:val="1"/>
      <w:numFmt w:val="lowerLetter"/>
      <w:lvlText w:val="%1)"/>
      <w:lvlJc w:val="left"/>
      <w:pPr>
        <w:ind w:left="1440" w:hanging="360"/>
      </w:pPr>
      <w:rPr>
        <w:rFonts w:ascii="Arial" w:hAnsi="Arial" w:cs="Arial" w:hint="default"/>
      </w:rPr>
    </w:lvl>
    <w:lvl w:ilvl="1" w:tplc="14090019" w:tentative="1">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5AE97297"/>
    <w:multiLevelType w:val="hybridMultilevel"/>
    <w:tmpl w:val="980CB2A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60153FE7"/>
    <w:multiLevelType w:val="hybridMultilevel"/>
    <w:tmpl w:val="6F188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487330E"/>
    <w:multiLevelType w:val="hybridMultilevel"/>
    <w:tmpl w:val="E2487F60"/>
    <w:lvl w:ilvl="0" w:tplc="354881B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C6"/>
    <w:rsid w:val="00001E50"/>
    <w:rsid w:val="00010D75"/>
    <w:rsid w:val="00013DDE"/>
    <w:rsid w:val="0003460B"/>
    <w:rsid w:val="000404FA"/>
    <w:rsid w:val="000634D4"/>
    <w:rsid w:val="00070021"/>
    <w:rsid w:val="00074CC9"/>
    <w:rsid w:val="000A0E66"/>
    <w:rsid w:val="000A2C90"/>
    <w:rsid w:val="000C3B53"/>
    <w:rsid w:val="000E4DF9"/>
    <w:rsid w:val="000F3077"/>
    <w:rsid w:val="000F4C2F"/>
    <w:rsid w:val="001002AB"/>
    <w:rsid w:val="00107827"/>
    <w:rsid w:val="001112B2"/>
    <w:rsid w:val="00111391"/>
    <w:rsid w:val="00112371"/>
    <w:rsid w:val="00113653"/>
    <w:rsid w:val="00125A62"/>
    <w:rsid w:val="0014170B"/>
    <w:rsid w:val="00156E78"/>
    <w:rsid w:val="001654F1"/>
    <w:rsid w:val="00165B79"/>
    <w:rsid w:val="00174E0A"/>
    <w:rsid w:val="00190D2F"/>
    <w:rsid w:val="001A5B31"/>
    <w:rsid w:val="001E17F1"/>
    <w:rsid w:val="001E286E"/>
    <w:rsid w:val="001E37E7"/>
    <w:rsid w:val="001F350B"/>
    <w:rsid w:val="001F4EB6"/>
    <w:rsid w:val="00201D5F"/>
    <w:rsid w:val="00217BCF"/>
    <w:rsid w:val="002345DF"/>
    <w:rsid w:val="00257291"/>
    <w:rsid w:val="002672B1"/>
    <w:rsid w:val="00272F3A"/>
    <w:rsid w:val="00273071"/>
    <w:rsid w:val="00284985"/>
    <w:rsid w:val="00286B44"/>
    <w:rsid w:val="002A51C1"/>
    <w:rsid w:val="002C7B93"/>
    <w:rsid w:val="002D06D7"/>
    <w:rsid w:val="002E6CF0"/>
    <w:rsid w:val="00313F5F"/>
    <w:rsid w:val="003273C2"/>
    <w:rsid w:val="0034032D"/>
    <w:rsid w:val="00367AEA"/>
    <w:rsid w:val="00370B85"/>
    <w:rsid w:val="003828A6"/>
    <w:rsid w:val="003B630B"/>
    <w:rsid w:val="003C1247"/>
    <w:rsid w:val="003C1B12"/>
    <w:rsid w:val="003C29AB"/>
    <w:rsid w:val="003F0FAE"/>
    <w:rsid w:val="003F2EED"/>
    <w:rsid w:val="0040039A"/>
    <w:rsid w:val="004364DD"/>
    <w:rsid w:val="0043650A"/>
    <w:rsid w:val="00437CF5"/>
    <w:rsid w:val="00440961"/>
    <w:rsid w:val="00441B32"/>
    <w:rsid w:val="00450D9C"/>
    <w:rsid w:val="0045376D"/>
    <w:rsid w:val="004637DC"/>
    <w:rsid w:val="00465ABC"/>
    <w:rsid w:val="00466090"/>
    <w:rsid w:val="0051736B"/>
    <w:rsid w:val="00523AAC"/>
    <w:rsid w:val="00536B03"/>
    <w:rsid w:val="005379F0"/>
    <w:rsid w:val="00563FB4"/>
    <w:rsid w:val="005708EE"/>
    <w:rsid w:val="005778FD"/>
    <w:rsid w:val="005915A5"/>
    <w:rsid w:val="005923E1"/>
    <w:rsid w:val="00594997"/>
    <w:rsid w:val="005B5A42"/>
    <w:rsid w:val="005C2DAF"/>
    <w:rsid w:val="005C7C65"/>
    <w:rsid w:val="005D0A31"/>
    <w:rsid w:val="005D15DB"/>
    <w:rsid w:val="005D19BA"/>
    <w:rsid w:val="0060567B"/>
    <w:rsid w:val="00623F41"/>
    <w:rsid w:val="0063626D"/>
    <w:rsid w:val="00652BD4"/>
    <w:rsid w:val="00662E0F"/>
    <w:rsid w:val="00666AC7"/>
    <w:rsid w:val="0066717B"/>
    <w:rsid w:val="00682FBA"/>
    <w:rsid w:val="00691EAB"/>
    <w:rsid w:val="0069690B"/>
    <w:rsid w:val="006B437C"/>
    <w:rsid w:val="006C5F26"/>
    <w:rsid w:val="006C73DF"/>
    <w:rsid w:val="0073103B"/>
    <w:rsid w:val="007531C6"/>
    <w:rsid w:val="007633AC"/>
    <w:rsid w:val="00777A1A"/>
    <w:rsid w:val="007972A8"/>
    <w:rsid w:val="007C56CF"/>
    <w:rsid w:val="00817833"/>
    <w:rsid w:val="00827E1D"/>
    <w:rsid w:val="00840963"/>
    <w:rsid w:val="00853AC1"/>
    <w:rsid w:val="0085527A"/>
    <w:rsid w:val="008741CC"/>
    <w:rsid w:val="008802EE"/>
    <w:rsid w:val="008A0112"/>
    <w:rsid w:val="008B7480"/>
    <w:rsid w:val="008C01DB"/>
    <w:rsid w:val="008E174D"/>
    <w:rsid w:val="008E2D16"/>
    <w:rsid w:val="008E42CC"/>
    <w:rsid w:val="0090368B"/>
    <w:rsid w:val="00907D13"/>
    <w:rsid w:val="00912968"/>
    <w:rsid w:val="00916E01"/>
    <w:rsid w:val="009252B0"/>
    <w:rsid w:val="00925AB9"/>
    <w:rsid w:val="00926A25"/>
    <w:rsid w:val="009273A3"/>
    <w:rsid w:val="009325B9"/>
    <w:rsid w:val="00943963"/>
    <w:rsid w:val="0096387F"/>
    <w:rsid w:val="00972F78"/>
    <w:rsid w:val="009821E1"/>
    <w:rsid w:val="009A2943"/>
    <w:rsid w:val="009D5F7E"/>
    <w:rsid w:val="00A013D4"/>
    <w:rsid w:val="00A026BA"/>
    <w:rsid w:val="00A046FE"/>
    <w:rsid w:val="00A14016"/>
    <w:rsid w:val="00A22E00"/>
    <w:rsid w:val="00A247AD"/>
    <w:rsid w:val="00A41722"/>
    <w:rsid w:val="00A90CA6"/>
    <w:rsid w:val="00A96D16"/>
    <w:rsid w:val="00AA288B"/>
    <w:rsid w:val="00AA6FE0"/>
    <w:rsid w:val="00AA77A8"/>
    <w:rsid w:val="00AB44A8"/>
    <w:rsid w:val="00AB499D"/>
    <w:rsid w:val="00AB590E"/>
    <w:rsid w:val="00AC07BD"/>
    <w:rsid w:val="00AC2AA4"/>
    <w:rsid w:val="00AC7197"/>
    <w:rsid w:val="00AD5191"/>
    <w:rsid w:val="00AE0367"/>
    <w:rsid w:val="00AF49F3"/>
    <w:rsid w:val="00B10580"/>
    <w:rsid w:val="00B16DAC"/>
    <w:rsid w:val="00B466C0"/>
    <w:rsid w:val="00B83F4C"/>
    <w:rsid w:val="00B876CD"/>
    <w:rsid w:val="00B9710E"/>
    <w:rsid w:val="00BB392E"/>
    <w:rsid w:val="00BC01BB"/>
    <w:rsid w:val="00BC5AED"/>
    <w:rsid w:val="00BD35A8"/>
    <w:rsid w:val="00BF324E"/>
    <w:rsid w:val="00BF6637"/>
    <w:rsid w:val="00C04AD2"/>
    <w:rsid w:val="00C3764A"/>
    <w:rsid w:val="00C46328"/>
    <w:rsid w:val="00C50FE3"/>
    <w:rsid w:val="00C55A91"/>
    <w:rsid w:val="00C6182F"/>
    <w:rsid w:val="00C95F78"/>
    <w:rsid w:val="00CB792C"/>
    <w:rsid w:val="00CE6E54"/>
    <w:rsid w:val="00CF2CB7"/>
    <w:rsid w:val="00CF51FC"/>
    <w:rsid w:val="00CF5530"/>
    <w:rsid w:val="00D1332F"/>
    <w:rsid w:val="00D25BA4"/>
    <w:rsid w:val="00D34830"/>
    <w:rsid w:val="00D37920"/>
    <w:rsid w:val="00D4486C"/>
    <w:rsid w:val="00D45FCE"/>
    <w:rsid w:val="00D65DB4"/>
    <w:rsid w:val="00D66010"/>
    <w:rsid w:val="00D82B69"/>
    <w:rsid w:val="00D9004B"/>
    <w:rsid w:val="00D913BF"/>
    <w:rsid w:val="00D9552D"/>
    <w:rsid w:val="00DA1E22"/>
    <w:rsid w:val="00DD281B"/>
    <w:rsid w:val="00DE0A46"/>
    <w:rsid w:val="00DE31AB"/>
    <w:rsid w:val="00DF1F09"/>
    <w:rsid w:val="00DF76B0"/>
    <w:rsid w:val="00E36656"/>
    <w:rsid w:val="00E56E37"/>
    <w:rsid w:val="00E63823"/>
    <w:rsid w:val="00E725C1"/>
    <w:rsid w:val="00E8008C"/>
    <w:rsid w:val="00E838C2"/>
    <w:rsid w:val="00E84674"/>
    <w:rsid w:val="00E879A3"/>
    <w:rsid w:val="00E97520"/>
    <w:rsid w:val="00EA0679"/>
    <w:rsid w:val="00EA4B98"/>
    <w:rsid w:val="00EB5E53"/>
    <w:rsid w:val="00EC4779"/>
    <w:rsid w:val="00ED2AAF"/>
    <w:rsid w:val="00F11936"/>
    <w:rsid w:val="00F31373"/>
    <w:rsid w:val="00F32D03"/>
    <w:rsid w:val="00F36BD8"/>
    <w:rsid w:val="00F53BAD"/>
    <w:rsid w:val="00FA069F"/>
    <w:rsid w:val="00FA309D"/>
    <w:rsid w:val="00FB2D24"/>
    <w:rsid w:val="00FB351E"/>
    <w:rsid w:val="00FB5A39"/>
    <w:rsid w:val="00FE1EA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009C"/>
  <w15:docId w15:val="{9E27DDE3-C2E6-4C3A-99DE-1E64B5DD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A4B98"/>
    <w:pPr>
      <w:jc w:val="both"/>
      <w:outlineLvl w:val="0"/>
    </w:pPr>
    <w:rPr>
      <w:rFonts w:ascii="Arial" w:hAnsi="Arial" w:cs="Arial"/>
      <w:b/>
      <w:bCs/>
    </w:rPr>
  </w:style>
  <w:style w:type="paragraph" w:styleId="Heading2">
    <w:name w:val="heading 2"/>
    <w:basedOn w:val="Normal"/>
    <w:next w:val="Normal"/>
    <w:link w:val="Heading2Char"/>
    <w:uiPriority w:val="9"/>
    <w:unhideWhenUsed/>
    <w:qFormat/>
    <w:rsid w:val="00EA4B98"/>
    <w:pPr>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531C6"/>
    <w:pPr>
      <w:ind w:left="720" w:hanging="720"/>
    </w:pPr>
    <w:rPr>
      <w:rFonts w:ascii="Arial" w:hAnsi="Arial"/>
      <w:sz w:val="24"/>
    </w:rPr>
  </w:style>
  <w:style w:type="character" w:customStyle="1" w:styleId="BodyTextIndentChar">
    <w:name w:val="Body Text Indent Char"/>
    <w:basedOn w:val="DefaultParagraphFont"/>
    <w:link w:val="BodyTextIndent"/>
    <w:rsid w:val="007531C6"/>
    <w:rPr>
      <w:rFonts w:ascii="Arial" w:eastAsia="Times New Roman" w:hAnsi="Arial" w:cs="Times New Roman"/>
      <w:sz w:val="24"/>
      <w:szCs w:val="20"/>
    </w:rPr>
  </w:style>
  <w:style w:type="paragraph" w:styleId="BodyTextIndent2">
    <w:name w:val="Body Text Indent 2"/>
    <w:basedOn w:val="Normal"/>
    <w:link w:val="BodyTextIndent2Char"/>
    <w:rsid w:val="007531C6"/>
    <w:pPr>
      <w:ind w:left="720" w:hanging="720"/>
      <w:jc w:val="both"/>
    </w:pPr>
    <w:rPr>
      <w:rFonts w:ascii="Arial" w:hAnsi="Arial" w:cs="Arial"/>
      <w:sz w:val="24"/>
    </w:rPr>
  </w:style>
  <w:style w:type="character" w:customStyle="1" w:styleId="BodyTextIndent2Char">
    <w:name w:val="Body Text Indent 2 Char"/>
    <w:basedOn w:val="DefaultParagraphFont"/>
    <w:link w:val="BodyTextIndent2"/>
    <w:rsid w:val="007531C6"/>
    <w:rPr>
      <w:rFonts w:ascii="Arial" w:eastAsia="Times New Roman" w:hAnsi="Arial" w:cs="Arial"/>
      <w:sz w:val="24"/>
      <w:szCs w:val="20"/>
    </w:rPr>
  </w:style>
  <w:style w:type="paragraph" w:styleId="ListParagraph">
    <w:name w:val="List Paragraph"/>
    <w:basedOn w:val="Normal"/>
    <w:uiPriority w:val="34"/>
    <w:qFormat/>
    <w:rsid w:val="007531C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3B6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30B"/>
    <w:rPr>
      <w:rFonts w:ascii="Segoe UI" w:eastAsia="Times New Roman" w:hAnsi="Segoe UI" w:cs="Segoe UI"/>
      <w:sz w:val="18"/>
      <w:szCs w:val="18"/>
    </w:rPr>
  </w:style>
  <w:style w:type="character" w:customStyle="1" w:styleId="Heading1Char">
    <w:name w:val="Heading 1 Char"/>
    <w:basedOn w:val="DefaultParagraphFont"/>
    <w:link w:val="Heading1"/>
    <w:rsid w:val="00EA4B98"/>
    <w:rPr>
      <w:rFonts w:ascii="Arial" w:eastAsia="Times New Roman" w:hAnsi="Arial" w:cs="Arial"/>
      <w:b/>
      <w:bCs/>
      <w:sz w:val="20"/>
      <w:szCs w:val="20"/>
    </w:rPr>
  </w:style>
  <w:style w:type="character" w:styleId="CommentReference">
    <w:name w:val="annotation reference"/>
    <w:basedOn w:val="DefaultParagraphFont"/>
    <w:uiPriority w:val="99"/>
    <w:semiHidden/>
    <w:unhideWhenUsed/>
    <w:rsid w:val="00BD35A8"/>
    <w:rPr>
      <w:sz w:val="16"/>
      <w:szCs w:val="16"/>
    </w:rPr>
  </w:style>
  <w:style w:type="paragraph" w:styleId="CommentText">
    <w:name w:val="annotation text"/>
    <w:basedOn w:val="Normal"/>
    <w:link w:val="CommentTextChar"/>
    <w:uiPriority w:val="99"/>
    <w:semiHidden/>
    <w:unhideWhenUsed/>
    <w:rsid w:val="00BD35A8"/>
  </w:style>
  <w:style w:type="character" w:customStyle="1" w:styleId="CommentTextChar">
    <w:name w:val="Comment Text Char"/>
    <w:basedOn w:val="DefaultParagraphFont"/>
    <w:link w:val="CommentText"/>
    <w:uiPriority w:val="99"/>
    <w:semiHidden/>
    <w:rsid w:val="00BD35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5A8"/>
    <w:rPr>
      <w:b/>
      <w:bCs/>
    </w:rPr>
  </w:style>
  <w:style w:type="character" w:customStyle="1" w:styleId="CommentSubjectChar">
    <w:name w:val="Comment Subject Char"/>
    <w:basedOn w:val="CommentTextChar"/>
    <w:link w:val="CommentSubject"/>
    <w:uiPriority w:val="99"/>
    <w:semiHidden/>
    <w:rsid w:val="00BD35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3BAD"/>
    <w:rPr>
      <w:color w:val="0000FF" w:themeColor="hyperlink"/>
      <w:u w:val="single"/>
    </w:rPr>
  </w:style>
  <w:style w:type="character" w:styleId="UnresolvedMention">
    <w:name w:val="Unresolved Mention"/>
    <w:basedOn w:val="DefaultParagraphFont"/>
    <w:uiPriority w:val="99"/>
    <w:semiHidden/>
    <w:unhideWhenUsed/>
    <w:rsid w:val="00F53BAD"/>
    <w:rPr>
      <w:color w:val="605E5C"/>
      <w:shd w:val="clear" w:color="auto" w:fill="E1DFDD"/>
    </w:rPr>
  </w:style>
  <w:style w:type="character" w:styleId="FollowedHyperlink">
    <w:name w:val="FollowedHyperlink"/>
    <w:basedOn w:val="DefaultParagraphFont"/>
    <w:uiPriority w:val="99"/>
    <w:semiHidden/>
    <w:unhideWhenUsed/>
    <w:rsid w:val="00286B44"/>
    <w:rPr>
      <w:color w:val="800080" w:themeColor="followedHyperlink"/>
      <w:u w:val="single"/>
    </w:rPr>
  </w:style>
  <w:style w:type="character" w:customStyle="1" w:styleId="Heading2Char">
    <w:name w:val="Heading 2 Char"/>
    <w:basedOn w:val="DefaultParagraphFont"/>
    <w:link w:val="Heading2"/>
    <w:uiPriority w:val="9"/>
    <w:rsid w:val="00EA4B98"/>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0756">
      <w:bodyDiv w:val="1"/>
      <w:marLeft w:val="0"/>
      <w:marRight w:val="0"/>
      <w:marTop w:val="0"/>
      <w:marBottom w:val="0"/>
      <w:divBdr>
        <w:top w:val="none" w:sz="0" w:space="0" w:color="auto"/>
        <w:left w:val="none" w:sz="0" w:space="0" w:color="auto"/>
        <w:bottom w:val="none" w:sz="0" w:space="0" w:color="auto"/>
        <w:right w:val="none" w:sz="0" w:space="0" w:color="auto"/>
      </w:divBdr>
    </w:div>
    <w:div w:id="860440132">
      <w:bodyDiv w:val="1"/>
      <w:marLeft w:val="0"/>
      <w:marRight w:val="0"/>
      <w:marTop w:val="0"/>
      <w:marBottom w:val="0"/>
      <w:divBdr>
        <w:top w:val="none" w:sz="0" w:space="0" w:color="auto"/>
        <w:left w:val="none" w:sz="0" w:space="0" w:color="auto"/>
        <w:bottom w:val="none" w:sz="0" w:space="0" w:color="auto"/>
        <w:right w:val="none" w:sz="0" w:space="0" w:color="auto"/>
      </w:divBdr>
    </w:div>
    <w:div w:id="17679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alympics.org.nz/pathway/classifi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alympics.org.nz/winter/winter-para-spor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alympics.org.nz/summer/summer-para-sports/" TargetMode="External"/><Relationship Id="rId5" Type="http://schemas.openxmlformats.org/officeDocument/2006/relationships/numbering" Target="numbering.xml"/><Relationship Id="rId15" Type="http://schemas.openxmlformats.org/officeDocument/2006/relationships/hyperlink" Target="mailto:info@paralympics.org.nz" TargetMode="External"/><Relationship Id="rId10" Type="http://schemas.openxmlformats.org/officeDocument/2006/relationships/hyperlink" Target="https://paralympics.org.nz/pathway/classificatio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mchristophers@paralympic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60049C340F4C9EF1008C2D41EFF3" ma:contentTypeVersion="41" ma:contentTypeDescription="Create a new document." ma:contentTypeScope="" ma:versionID="f2ac2fd7c695b15b33b4d5bb1c3c7694">
  <xsd:schema xmlns:xsd="http://www.w3.org/2001/XMLSchema" xmlns:xs="http://www.w3.org/2001/XMLSchema" xmlns:p="http://schemas.microsoft.com/office/2006/metadata/properties" xmlns:ns1="http://schemas.microsoft.com/sharepoint/v3" xmlns:ns2="4198ff53-14c8-450e-864b-b7bbc8915782" xmlns:ns3="b96f4f8f-6723-46d6-9f09-91c6c603c348" xmlns:ns4="http://schemas.microsoft.com/sharepoint/v4" targetNamespace="http://schemas.microsoft.com/office/2006/metadata/properties" ma:root="true" ma:fieldsID="ae4c14e96ed1ab51bc334f3963bb2862" ns1:_="" ns2:_="" ns3:_="" ns4:_="">
    <xsd:import namespace="http://schemas.microsoft.com/sharepoint/v3"/>
    <xsd:import namespace="4198ff53-14c8-450e-864b-b7bbc8915782"/>
    <xsd:import namespace="b96f4f8f-6723-46d6-9f09-91c6c603c3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4:IconOverla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8ff53-14c8-450e-864b-b7bbc8915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68bbbfb9-14e9-4944-9e29-1dd8a0339cc2"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63d884e4-3be9-4a05-9f46-404daf691f14}" ma:internalName="TaxCatchAll" ma:showField="CatchAllData" ma:web="4198ff53-14c8-450e-864b-b7bbc891578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4f8f-6723-46d6-9f09-91c6c603c348"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198ff53-14c8-450e-864b-b7bbc8915782">4YZS4SR55AVC-1797567310-161385</_dlc_DocId>
    <_dlc_DocIdUrl xmlns="4198ff53-14c8-450e-864b-b7bbc8915782">
      <Url>https://paralympicsnewzealand.sharepoint.com/_layouts/15/DocIdRedir.aspx?ID=4YZS4SR55AVC-1797567310-161385</Url>
      <Description>4YZS4SR55AVC-1797567310-161385</Description>
    </_dlc_DocIdUrl>
    <TaxKeywordTaxHTField xmlns="4198ff53-14c8-450e-864b-b7bbc8915782">
      <Terms xmlns="http://schemas.microsoft.com/office/infopath/2007/PartnerControls"/>
    </TaxKeywordTaxHTField>
    <TaxCatchAll xmlns="4198ff53-14c8-450e-864b-b7bbc8915782"/>
    <PublishingExpirationDate xmlns="http://schemas.microsoft.com/sharepoint/v3" xsi:nil="true"/>
    <PublishingStartDate xmlns="http://schemas.microsoft.com/sharepoint/v3" xsi:nil="true"/>
    <SharedWithUsers xmlns="4198ff53-14c8-450e-864b-b7bbc8915782">
      <UserInfo>
        <DisplayName>PNZ Office</DisplayName>
        <AccountId>40</AccountId>
        <AccountType/>
      </UserInfo>
      <UserInfo>
        <DisplayName>Marguerite Christophers - Classification</DisplayName>
        <AccountId>20</AccountId>
        <AccountType/>
      </UserInfo>
      <UserInfo>
        <DisplayName>Fiona Allan</DisplayName>
        <AccountId>35</AccountId>
        <AccountType/>
      </UserInfo>
      <UserInfo>
        <DisplayName>Melissa Dawson - PNZ</DisplayName>
        <AccountId>38</AccountId>
        <AccountType/>
      </UserInfo>
    </SharedWithUsers>
    <_dlc_DocIdPersistId xmlns="4198ff53-14c8-450e-864b-b7bbc8915782">false</_dlc_DocIdPersistId>
    <_Flow_SignoffStatus xmlns="b96f4f8f-6723-46d6-9f09-91c6c603c348" xsi:nil="true"/>
    <IconOverlay xmlns="http://schemas.microsoft.com/sharepoint/v4" xsi:nil="true"/>
  </documentManagement>
</p:properties>
</file>

<file path=customXml/itemProps1.xml><?xml version="1.0" encoding="utf-8"?>
<ds:datastoreItem xmlns:ds="http://schemas.openxmlformats.org/officeDocument/2006/customXml" ds:itemID="{0859B1DA-26F3-4BFB-970C-28173EAFD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8ff53-14c8-450e-864b-b7bbc8915782"/>
    <ds:schemaRef ds:uri="b96f4f8f-6723-46d6-9f09-91c6c603c3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7A7C1-8ED6-4332-93D3-62A85EAB52A7}">
  <ds:schemaRefs>
    <ds:schemaRef ds:uri="http://schemas.microsoft.com/sharepoint/events"/>
  </ds:schemaRefs>
</ds:datastoreItem>
</file>

<file path=customXml/itemProps3.xml><?xml version="1.0" encoding="utf-8"?>
<ds:datastoreItem xmlns:ds="http://schemas.openxmlformats.org/officeDocument/2006/customXml" ds:itemID="{8A9E6521-63D6-4DE0-B0AE-0DFA0883C1BC}">
  <ds:schemaRefs>
    <ds:schemaRef ds:uri="http://schemas.microsoft.com/sharepoint/v3/contenttype/forms"/>
  </ds:schemaRefs>
</ds:datastoreItem>
</file>

<file path=customXml/itemProps4.xml><?xml version="1.0" encoding="utf-8"?>
<ds:datastoreItem xmlns:ds="http://schemas.openxmlformats.org/officeDocument/2006/customXml" ds:itemID="{0D37F618-D1FE-48BF-8703-4972035AB410}">
  <ds:schemaRefs>
    <ds:schemaRef ds:uri="http://schemas.microsoft.com/office/2006/metadata/properties"/>
    <ds:schemaRef ds:uri="http://schemas.microsoft.com/office/infopath/2007/PartnerControls"/>
    <ds:schemaRef ds:uri="4198ff53-14c8-450e-864b-b7bbc8915782"/>
    <ds:schemaRef ds:uri="http://schemas.microsoft.com/sharepoint/v3"/>
    <ds:schemaRef ds:uri="b96f4f8f-6723-46d6-9f09-91c6c603c34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cp:lastModifiedBy>Brittany White</cp:lastModifiedBy>
  <cp:revision>13</cp:revision>
  <cp:lastPrinted>2020-05-24T23:52:00Z</cp:lastPrinted>
  <dcterms:created xsi:type="dcterms:W3CDTF">2020-06-03T21:24:00Z</dcterms:created>
  <dcterms:modified xsi:type="dcterms:W3CDTF">2021-05-23T23:53:00Z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0x010100E64860049C340F4C9EF1008C2D41EFF3</vt:lpwstr>
  </property>
  <property fmtid="{D5CDD505-2E9C-101B-9397-08002B2CF9AE}" pid="3" name="_dlc_DocIdItemGuid">
    <vt:lpwstr>69bd6785-71bb-4102-8454-57688e1c1f53</vt:lpwstr>
  </property>
  <property fmtid="{D5CDD505-2E9C-101B-9397-08002B2CF9AE}" pid="4" name="TaxKeyword">
    <vt:lpwstr/>
  </property>
  <property fmtid="{D5CDD505-2E9C-101B-9397-08002B2CF9AE}" pid="5" name="Order">
    <vt:r8>7239600</vt:r8>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ies>
</file>